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DC3" w:rsidRDefault="003E1DC3" w:rsidP="003E1DC3">
      <w:pPr>
        <w:pStyle w:val="11"/>
        <w:keepLines w:val="0"/>
        <w:tabs>
          <w:tab w:val="left" w:pos="6424"/>
        </w:tabs>
        <w:spacing w:before="240" w:after="120"/>
        <w:ind w:left="792" w:hanging="360"/>
        <w:jc w:val="both"/>
        <w:rPr>
          <w:rFonts w:ascii="Times New Roman" w:eastAsia="MS Mincho" w:hAnsi="Times New Roman" w:cs="Times New Roman"/>
          <w:color w:val="17365D"/>
          <w:kern w:val="32"/>
          <w:szCs w:val="24"/>
          <w:lang w:eastAsia="x-none"/>
        </w:rPr>
      </w:pPr>
      <w:r>
        <w:rPr>
          <w:rFonts w:ascii="Times New Roman" w:eastAsia="MS Mincho" w:hAnsi="Times New Roman"/>
          <w:b w:val="0"/>
          <w:bCs w:val="0"/>
          <w:color w:val="17365D"/>
          <w:kern w:val="32"/>
          <w:szCs w:val="24"/>
          <w:lang w:val="x-none" w:eastAsia="x-none"/>
        </w:rPr>
        <w:t xml:space="preserve">РАЗДЕЛ V. </w:t>
      </w:r>
      <w:r>
        <w:rPr>
          <w:rFonts w:ascii="Times New Roman" w:eastAsia="MS Mincho" w:hAnsi="Times New Roman"/>
          <w:b w:val="0"/>
          <w:bCs w:val="0"/>
          <w:color w:val="17365D"/>
          <w:kern w:val="32"/>
          <w:szCs w:val="24"/>
          <w:lang w:eastAsia="x-none"/>
        </w:rPr>
        <w:t>ПРОЕКТ ДОГОВОРА</w:t>
      </w:r>
    </w:p>
    <w:p w:rsidR="003E1DC3" w:rsidRDefault="003E1DC3"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002341D1">
        <w:rPr>
          <w:rFonts w:ascii="Times New Roman" w:hAnsi="Times New Roman" w:cs="Times New Roman"/>
          <w:b/>
          <w:sz w:val="26"/>
          <w:szCs w:val="26"/>
          <w:lang w:val="ru-RU"/>
        </w:rPr>
        <w:t>Нищева</w:t>
      </w:r>
      <w:proofErr w:type="spellEnd"/>
      <w:r w:rsidR="0091624C">
        <w:rPr>
          <w:rFonts w:ascii="Times New Roman" w:hAnsi="Times New Roman" w:cs="Times New Roman"/>
          <w:b/>
          <w:sz w:val="26"/>
          <w:szCs w:val="26"/>
          <w:lang w:val="ru-RU"/>
        </w:rPr>
        <w:t xml:space="preserve"> Сергея </w:t>
      </w:r>
      <w:r w:rsidR="002341D1">
        <w:rPr>
          <w:rFonts w:ascii="Times New Roman" w:hAnsi="Times New Roman" w:cs="Times New Roman"/>
          <w:b/>
          <w:sz w:val="26"/>
          <w:szCs w:val="26"/>
          <w:lang w:val="ru-RU"/>
        </w:rPr>
        <w:t>Константиновича</w:t>
      </w:r>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w:t>
      </w:r>
      <w:r w:rsidR="0056304E">
        <w:rPr>
          <w:rFonts w:ascii="Times New Roman" w:hAnsi="Times New Roman" w:cs="Times New Roman"/>
          <w:sz w:val="26"/>
          <w:szCs w:val="26"/>
          <w:lang w:val="ru-RU"/>
        </w:rPr>
        <w:t>ор № ____ от «____» ________ 20</w:t>
      </w:r>
      <w:r w:rsidR="0056304E" w:rsidRPr="0056304E">
        <w:rPr>
          <w:rFonts w:ascii="Times New Roman" w:hAnsi="Times New Roman" w:cs="Times New Roman"/>
          <w:sz w:val="26"/>
          <w:szCs w:val="26"/>
          <w:lang w:val="ru-RU"/>
        </w:rPr>
        <w:t>2</w:t>
      </w:r>
      <w:r w:rsidR="0099429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7B4A89">
        <w:rPr>
          <w:rFonts w:ascii="Times New Roman" w:hAnsi="Times New Roman" w:cs="Times New Roman"/>
          <w:sz w:val="26"/>
          <w:szCs w:val="26"/>
          <w:lang w:val="ru-RU"/>
        </w:rPr>
        <w:t>Р</w:t>
      </w:r>
      <w:r w:rsidRPr="00171F71">
        <w:rPr>
          <w:rFonts w:ascii="Times New Roman" w:hAnsi="Times New Roman" w:cs="Times New Roman"/>
          <w:sz w:val="26"/>
          <w:szCs w:val="26"/>
          <w:lang w:val="ru-RU"/>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w:t>
      </w:r>
      <w:r w:rsidR="00E757D1">
        <w:rPr>
          <w:rFonts w:ascii="Times New Roman" w:hAnsi="Times New Roman" w:cs="Times New Roman"/>
          <w:sz w:val="26"/>
          <w:szCs w:val="26"/>
          <w:lang w:val="ru-RU"/>
        </w:rPr>
        <w:lastRenderedPageBreak/>
        <w:t xml:space="preserve">Оборудование в соответствии с </w:t>
      </w:r>
      <w:r w:rsidR="00E757D1" w:rsidRPr="007B4A89">
        <w:rPr>
          <w:rFonts w:ascii="Times New Roman" w:hAnsi="Times New Roman" w:cs="Times New Roman"/>
          <w:sz w:val="26"/>
          <w:szCs w:val="26"/>
          <w:lang w:val="ru-RU"/>
        </w:rPr>
        <w:t>Приложени</w:t>
      </w:r>
      <w:r w:rsidR="00D306CD" w:rsidRPr="007B4A89">
        <w:rPr>
          <w:rFonts w:ascii="Times New Roman" w:hAnsi="Times New Roman" w:cs="Times New Roman"/>
          <w:sz w:val="26"/>
          <w:szCs w:val="26"/>
          <w:lang w:val="ru-RU"/>
        </w:rPr>
        <w:t>ем №1 (Спецификацией)</w:t>
      </w:r>
      <w:r w:rsidR="00E757D1" w:rsidRPr="007B4A89">
        <w:rPr>
          <w:rFonts w:ascii="Times New Roman" w:hAnsi="Times New Roman" w:cs="Times New Roman"/>
          <w:sz w:val="26"/>
          <w:szCs w:val="26"/>
          <w:lang w:val="ru-RU"/>
        </w:rPr>
        <w:t xml:space="preserve"> </w:t>
      </w:r>
      <w:r w:rsidR="00E757D1">
        <w:rPr>
          <w:rFonts w:ascii="Times New Roman" w:hAnsi="Times New Roman" w:cs="Times New Roman"/>
          <w:sz w:val="26"/>
          <w:szCs w:val="26"/>
          <w:lang w:val="ru-RU"/>
        </w:rPr>
        <w:t>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C21515" w:rsidRDefault="00C21515" w:rsidP="00C21515">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7B4A89">
        <w:rPr>
          <w:rFonts w:ascii="Times New Roman" w:hAnsi="Times New Roman" w:cs="Times New Roman"/>
          <w:b/>
          <w:sz w:val="26"/>
          <w:szCs w:val="26"/>
          <w:lang w:val="ru-RU"/>
        </w:rPr>
        <w:t>__________</w:t>
      </w:r>
      <w:r>
        <w:rPr>
          <w:rFonts w:ascii="Times New Roman" w:hAnsi="Times New Roman" w:cs="Times New Roman"/>
          <w:sz w:val="26"/>
          <w:szCs w:val="26"/>
          <w:lang w:val="ru-RU"/>
        </w:rPr>
        <w:t xml:space="preserve"> рублей</w:t>
      </w:r>
      <w:r w:rsidR="007B4A89">
        <w:rPr>
          <w:rFonts w:ascii="Times New Roman" w:hAnsi="Times New Roman" w:cs="Times New Roman"/>
          <w:sz w:val="26"/>
          <w:szCs w:val="26"/>
          <w:lang w:val="ru-RU"/>
        </w:rPr>
        <w:t xml:space="preserve"> ____</w:t>
      </w:r>
      <w:r>
        <w:rPr>
          <w:rFonts w:ascii="Times New Roman" w:hAnsi="Times New Roman" w:cs="Times New Roman"/>
          <w:sz w:val="26"/>
          <w:szCs w:val="26"/>
          <w:lang w:val="ru-RU"/>
        </w:rPr>
        <w:t xml:space="preserve">копеек, в т.ч. НДС 20% </w:t>
      </w:r>
      <w:r w:rsidR="007B4A89">
        <w:rPr>
          <w:rFonts w:ascii="Times New Roman" w:hAnsi="Times New Roman" w:cs="Times New Roman"/>
          <w:b/>
          <w:iCs/>
          <w:sz w:val="26"/>
          <w:szCs w:val="26"/>
          <w:lang w:val="ru-RU"/>
        </w:rPr>
        <w:t>______________</w:t>
      </w:r>
      <w:r>
        <w:rPr>
          <w:rFonts w:ascii="Times New Roman" w:hAnsi="Times New Roman" w:cs="Times New Roman"/>
          <w:sz w:val="26"/>
          <w:szCs w:val="26"/>
          <w:lang w:val="ru-RU"/>
        </w:rPr>
        <w:t xml:space="preserve"> рублей </w:t>
      </w:r>
      <w:r w:rsidR="007B4A89">
        <w:rPr>
          <w:rFonts w:ascii="Times New Roman" w:hAnsi="Times New Roman" w:cs="Times New Roman"/>
          <w:sz w:val="26"/>
          <w:szCs w:val="26"/>
          <w:lang w:val="ru-RU"/>
        </w:rPr>
        <w:t>___</w:t>
      </w:r>
      <w:r>
        <w:rPr>
          <w:rFonts w:ascii="Times New Roman" w:hAnsi="Times New Roman" w:cs="Times New Roman"/>
          <w:sz w:val="26"/>
          <w:szCs w:val="26"/>
          <w:lang w:val="ru-RU"/>
        </w:rPr>
        <w:t>копеек.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включает в себя все платежи, причитающиеся Поставщику за выполнение обязательств </w:t>
      </w:r>
      <w:r w:rsidR="002F54FD">
        <w:rPr>
          <w:rFonts w:ascii="Times New Roman" w:hAnsi="Times New Roman" w:cs="Times New Roman"/>
          <w:sz w:val="26"/>
          <w:szCs w:val="26"/>
          <w:lang w:val="ru-RU"/>
        </w:rPr>
        <w:t>по настоящему Договору,</w:t>
      </w:r>
      <w:r>
        <w:rPr>
          <w:rFonts w:ascii="Times New Roman" w:hAnsi="Times New Roman" w:cs="Times New Roman"/>
          <w:sz w:val="26"/>
          <w:szCs w:val="26"/>
          <w:lang w:val="ru-RU"/>
        </w:rPr>
        <w:t xml:space="preserve">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w:t>
      </w:r>
      <w:r w:rsidR="00F50F55">
        <w:rPr>
          <w:rFonts w:ascii="Times New Roman" w:hAnsi="Times New Roman" w:cs="Times New Roman"/>
          <w:sz w:val="26"/>
          <w:szCs w:val="26"/>
          <w:lang w:eastAsia="en-US"/>
        </w:rPr>
        <w:t>20</w:t>
      </w:r>
      <w:r w:rsidRPr="00861A93">
        <w:rPr>
          <w:rFonts w:ascii="Times New Roman" w:hAnsi="Times New Roman" w:cs="Times New Roman"/>
          <w:sz w:val="26"/>
          <w:szCs w:val="26"/>
          <w:lang w:eastAsia="en-US"/>
        </w:rPr>
        <w:t xml:space="preserve">%, в течение </w:t>
      </w:r>
      <w:r w:rsidR="007B4A89">
        <w:rPr>
          <w:rFonts w:ascii="Times New Roman" w:hAnsi="Times New Roman" w:cs="Times New Roman"/>
          <w:sz w:val="26"/>
          <w:szCs w:val="26"/>
          <w:lang w:eastAsia="en-US"/>
        </w:rPr>
        <w:t>1</w:t>
      </w:r>
      <w:r w:rsidR="002F54FD">
        <w:rPr>
          <w:rFonts w:ascii="Times New Roman" w:hAnsi="Times New Roman" w:cs="Times New Roman"/>
          <w:sz w:val="26"/>
          <w:szCs w:val="26"/>
          <w:lang w:eastAsia="en-US"/>
        </w:rPr>
        <w:t>5</w:t>
      </w:r>
      <w:r w:rsidR="0074738F">
        <w:rPr>
          <w:rFonts w:ascii="Times New Roman" w:hAnsi="Times New Roman" w:cs="Times New Roman"/>
          <w:sz w:val="26"/>
          <w:szCs w:val="26"/>
          <w:lang w:eastAsia="en-US"/>
        </w:rPr>
        <w:t xml:space="preserve"> (</w:t>
      </w:r>
      <w:r w:rsidR="00CB1918">
        <w:rPr>
          <w:rFonts w:ascii="Times New Roman" w:hAnsi="Times New Roman" w:cs="Times New Roman"/>
          <w:sz w:val="26"/>
          <w:szCs w:val="26"/>
          <w:lang w:eastAsia="en-US"/>
        </w:rPr>
        <w:t>пят</w:t>
      </w:r>
      <w:r w:rsidR="007B4A89">
        <w:rPr>
          <w:rFonts w:ascii="Times New Roman" w:hAnsi="Times New Roman" w:cs="Times New Roman"/>
          <w:sz w:val="26"/>
          <w:szCs w:val="26"/>
          <w:lang w:eastAsia="en-US"/>
        </w:rPr>
        <w:t>надцат</w:t>
      </w:r>
      <w:r w:rsidR="00CB1918">
        <w:rPr>
          <w:rFonts w:ascii="Times New Roman" w:hAnsi="Times New Roman" w:cs="Times New Roman"/>
          <w:sz w:val="26"/>
          <w:szCs w:val="26"/>
          <w:lang w:eastAsia="en-US"/>
        </w:rPr>
        <w:t>и</w:t>
      </w:r>
      <w:r w:rsidR="0074738F">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w:t>
      </w:r>
      <w:r w:rsidR="007B4A89">
        <w:rPr>
          <w:rFonts w:ascii="Times New Roman" w:hAnsi="Times New Roman" w:cs="Times New Roman"/>
          <w:sz w:val="26"/>
          <w:szCs w:val="26"/>
          <w:lang w:eastAsia="en-US"/>
        </w:rPr>
        <w:t>рабочих</w:t>
      </w:r>
      <w:r w:rsidR="005C736F">
        <w:rPr>
          <w:rFonts w:ascii="Times New Roman" w:hAnsi="Times New Roman" w:cs="Times New Roman"/>
          <w:sz w:val="26"/>
          <w:szCs w:val="26"/>
          <w:lang w:eastAsia="en-US"/>
        </w:rPr>
        <w:t xml:space="preserve"> дней</w:t>
      </w:r>
      <w:r w:rsidRPr="00861A93">
        <w:rPr>
          <w:rFonts w:ascii="Times New Roman" w:hAnsi="Times New Roman" w:cs="Times New Roman"/>
          <w:sz w:val="26"/>
          <w:szCs w:val="26"/>
          <w:lang w:eastAsia="en-US"/>
        </w:rPr>
        <w:t xml:space="preserve"> </w:t>
      </w:r>
      <w:r w:rsidR="002F54FD" w:rsidRPr="00861A93">
        <w:rPr>
          <w:rFonts w:ascii="Times New Roman" w:hAnsi="Times New Roman" w:cs="Times New Roman"/>
          <w:sz w:val="26"/>
          <w:szCs w:val="26"/>
          <w:lang w:eastAsia="en-US"/>
        </w:rPr>
        <w:t xml:space="preserve">с даты подписания </w:t>
      </w:r>
      <w:r w:rsidR="002F54FD">
        <w:rPr>
          <w:rFonts w:ascii="Times New Roman" w:hAnsi="Times New Roman" w:cs="Times New Roman"/>
          <w:sz w:val="26"/>
          <w:szCs w:val="26"/>
          <w:lang w:eastAsia="en-US"/>
        </w:rPr>
        <w:t>Сторонами</w:t>
      </w:r>
      <w:r w:rsidR="002F54FD" w:rsidRPr="00861A93">
        <w:rPr>
          <w:rFonts w:ascii="Times New Roman" w:hAnsi="Times New Roman" w:cs="Times New Roman"/>
          <w:sz w:val="26"/>
          <w:szCs w:val="26"/>
          <w:lang w:eastAsia="en-US"/>
        </w:rPr>
        <w:t xml:space="preserve"> </w:t>
      </w:r>
      <w:r w:rsidR="002F54FD">
        <w:rPr>
          <w:rFonts w:ascii="Times New Roman" w:hAnsi="Times New Roman" w:cs="Times New Roman"/>
          <w:sz w:val="26"/>
          <w:szCs w:val="26"/>
          <w:lang w:eastAsia="en-US"/>
        </w:rPr>
        <w:t>Товарной накладной</w:t>
      </w:r>
      <w:r w:rsidRPr="00861A93">
        <w:rPr>
          <w:rFonts w:ascii="Times New Roman" w:hAnsi="Times New Roman" w:cs="Times New Roman"/>
          <w:sz w:val="26"/>
          <w:szCs w:val="26"/>
          <w:lang w:eastAsia="en-US"/>
        </w:rPr>
        <w:t xml:space="preserve">. Поставщик выставляет счет не позднее даты подписания Покупателем Акта сдачи-приёмки Товара </w:t>
      </w:r>
      <w:r w:rsidR="007B4A89">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последней Партии Товара</w:t>
      </w:r>
      <w:r w:rsidR="007B4A89">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2B3823">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861A93">
        <w:rPr>
          <w:rFonts w:ascii="Times New Roman" w:hAnsi="Times New Roman" w:cs="Times New Roman"/>
          <w:sz w:val="26"/>
          <w:szCs w:val="26"/>
        </w:rPr>
        <w:lastRenderedPageBreak/>
        <w:t>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16FDB" w:rsidRDefault="00816FDB" w:rsidP="00816FDB">
      <w:pPr>
        <w:pStyle w:val="western"/>
        <w:numPr>
          <w:ilvl w:val="1"/>
          <w:numId w:val="1"/>
        </w:numPr>
        <w:spacing w:before="0" w:after="120"/>
        <w:rPr>
          <w:rFonts w:ascii="Times New Roman" w:hAnsi="Times New Roman" w:cs="Times New Roman"/>
          <w:sz w:val="26"/>
          <w:szCs w:val="26"/>
        </w:rPr>
      </w:pPr>
      <w:r w:rsidRPr="00816FDB">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211A" w:rsidRPr="00816FDB" w:rsidRDefault="00816FDB" w:rsidP="00816FDB">
      <w:pPr>
        <w:pStyle w:val="western"/>
        <w:spacing w:before="0" w:after="120"/>
        <w:ind w:left="792"/>
        <w:rPr>
          <w:rFonts w:ascii="Times New Roman" w:hAnsi="Times New Roman" w:cs="Times New Roman"/>
          <w:sz w:val="26"/>
          <w:szCs w:val="26"/>
        </w:rPr>
      </w:pPr>
      <w:r w:rsidRPr="00816FDB">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7B4A89">
        <w:rPr>
          <w:rFonts w:ascii="Times New Roman" w:hAnsi="Times New Roman" w:cs="Times New Roman"/>
          <w:sz w:val="26"/>
          <w:szCs w:val="26"/>
          <w:lang w:val="ru-RU"/>
        </w:rPr>
        <w:t>12</w:t>
      </w:r>
      <w:r w:rsidRPr="007A7DF7">
        <w:rPr>
          <w:rFonts w:ascii="Times New Roman" w:hAnsi="Times New Roman" w:cs="Times New Roman"/>
          <w:sz w:val="26"/>
          <w:szCs w:val="26"/>
          <w:lang w:val="ru-RU"/>
        </w:rPr>
        <w:t xml:space="preserve"> (</w:t>
      </w:r>
      <w:r w:rsidR="007B4A89">
        <w:rPr>
          <w:rFonts w:ascii="Times New Roman" w:hAnsi="Times New Roman" w:cs="Times New Roman"/>
          <w:sz w:val="26"/>
          <w:szCs w:val="26"/>
          <w:lang w:val="ru-RU"/>
        </w:rPr>
        <w:t>двенадцати</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w:t>
      </w:r>
      <w:r w:rsidRPr="00171F71">
        <w:rPr>
          <w:rFonts w:ascii="Times New Roman" w:hAnsi="Times New Roman" w:cs="Times New Roman"/>
          <w:sz w:val="26"/>
          <w:szCs w:val="26"/>
          <w:lang w:val="ru-RU"/>
        </w:rPr>
        <w:lastRenderedPageBreak/>
        <w:t>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062C56">
        <w:rPr>
          <w:rFonts w:ascii="Times New Roman" w:hAnsi="Times New Roman" w:cs="Times New Roman"/>
          <w:sz w:val="26"/>
          <w:szCs w:val="26"/>
          <w:lang w:val="ru-RU"/>
        </w:rPr>
        <w:t xml:space="preserve">60 (шестидесяти) календарных дней с момента подписания Заказа. </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lastRenderedPageBreak/>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r w:rsidR="00E879C0">
        <w:rPr>
          <w:rFonts w:ascii="Times New Roman" w:hAnsi="Times New Roman" w:cs="Times New Roman"/>
          <w:sz w:val="26"/>
          <w:szCs w:val="26"/>
          <w:lang w:val="ru-RU"/>
        </w:rPr>
        <w:t xml:space="preserve"> </w:t>
      </w:r>
      <w:r w:rsidR="00E879C0" w:rsidRPr="00E879C0">
        <w:rPr>
          <w:rFonts w:ascii="Times New Roman" w:hAnsi="Times New Roman" w:cs="Times New Roman"/>
          <w:sz w:val="26"/>
          <w:szCs w:val="26"/>
          <w:lang w:val="ru-RU"/>
        </w:rPr>
        <w:t xml:space="preserve">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w:t>
      </w:r>
      <w:r w:rsidR="00E879C0" w:rsidRPr="00E879C0">
        <w:rPr>
          <w:rFonts w:ascii="Times New Roman" w:hAnsi="Times New Roman" w:cs="Times New Roman"/>
          <w:sz w:val="26"/>
          <w:szCs w:val="26"/>
          <w:lang w:val="ru-RU"/>
        </w:rPr>
        <w:lastRenderedPageBreak/>
        <w:t>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816FDB" w:rsidRPr="00816FDB" w:rsidRDefault="00816FDB" w:rsidP="00816FDB">
      <w:pPr>
        <w:numPr>
          <w:ilvl w:val="1"/>
          <w:numId w:val="1"/>
        </w:numPr>
        <w:tabs>
          <w:tab w:val="left" w:pos="993"/>
        </w:tabs>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w:t>
      </w:r>
      <w:r w:rsidRPr="00816FDB">
        <w:rPr>
          <w:rFonts w:ascii="Times New Roman" w:hAnsi="Times New Roman" w:cs="Times New Roman"/>
          <w:sz w:val="26"/>
          <w:szCs w:val="26"/>
          <w:lang w:val="ru-RU"/>
        </w:rPr>
        <w:lastRenderedPageBreak/>
        <w:t xml:space="preserve">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16FDB" w:rsidRP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Исполнителя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__________; контактный телефон: __________. </w:t>
      </w:r>
    </w:p>
    <w:p w:rsid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Заказчика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w:t>
      </w:r>
      <w:r w:rsidRPr="00816FDB">
        <w:rPr>
          <w:rFonts w:ascii="Times New Roman" w:hAnsi="Times New Roman" w:cs="Times New Roman"/>
          <w:sz w:val="26"/>
          <w:szCs w:val="26"/>
          <w:lang w:val="ru-RU"/>
        </w:rPr>
        <w:t xml:space="preserve">; контактный телефон: </w:t>
      </w:r>
      <w:r>
        <w:rPr>
          <w:rFonts w:ascii="Times New Roman" w:hAnsi="Times New Roman" w:cs="Times New Roman"/>
          <w:sz w:val="26"/>
          <w:szCs w:val="26"/>
          <w:lang w:val="ru-RU"/>
        </w:rPr>
        <w:t>________.</w:t>
      </w:r>
    </w:p>
    <w:p w:rsidR="00816FDB" w:rsidRDefault="00816FDB" w:rsidP="00816FDB">
      <w:pPr>
        <w:tabs>
          <w:tab w:val="left" w:pos="993"/>
        </w:tabs>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w:t>
      </w:r>
      <w:r w:rsidRPr="0054568D">
        <w:rPr>
          <w:rFonts w:ascii="Times New Roman" w:hAnsi="Times New Roman" w:cs="Times New Roman"/>
          <w:sz w:val="26"/>
          <w:szCs w:val="26"/>
          <w:lang w:val="ru-RU"/>
        </w:rPr>
        <w:lastRenderedPageBreak/>
        <w:t xml:space="preserve">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F3648" w:rsidRPr="008F3648" w:rsidRDefault="008B7893" w:rsidP="008F3648">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8F3648" w:rsidRPr="008F3648">
        <w:rPr>
          <w:rFonts w:ascii="Times New Roman" w:hAnsi="Times New Roman" w:cs="Times New Roman"/>
          <w:sz w:val="26"/>
          <w:szCs w:val="26"/>
          <w:lang w:val="ru-RU"/>
        </w:rPr>
        <w:t xml:space="preserve">За нарушение Поставщиком Срока доставки </w:t>
      </w:r>
      <w:r w:rsidR="008F3648">
        <w:rPr>
          <w:rFonts w:ascii="Times New Roman" w:hAnsi="Times New Roman" w:cs="Times New Roman"/>
          <w:sz w:val="26"/>
          <w:szCs w:val="26"/>
          <w:lang w:val="ru-RU"/>
        </w:rPr>
        <w:t xml:space="preserve">оборудования </w:t>
      </w:r>
      <w:r w:rsidR="008F3648" w:rsidRPr="008F3648">
        <w:rPr>
          <w:rFonts w:ascii="Times New Roman" w:hAnsi="Times New Roman" w:cs="Times New Roman"/>
          <w:sz w:val="26"/>
          <w:szCs w:val="26"/>
          <w:lang w:val="ru-RU"/>
        </w:rPr>
        <w:t xml:space="preserve">от 1 (одного) до </w:t>
      </w:r>
      <w:r w:rsidR="00834ECA">
        <w:rPr>
          <w:rFonts w:ascii="Times New Roman" w:hAnsi="Times New Roman" w:cs="Times New Roman"/>
          <w:sz w:val="26"/>
          <w:szCs w:val="26"/>
          <w:lang w:val="ru-RU"/>
        </w:rPr>
        <w:t>10</w:t>
      </w:r>
      <w:r w:rsidR="008F3648" w:rsidRPr="008F3648">
        <w:rPr>
          <w:rFonts w:ascii="Times New Roman" w:hAnsi="Times New Roman" w:cs="Times New Roman"/>
          <w:sz w:val="26"/>
          <w:szCs w:val="26"/>
          <w:lang w:val="ru-RU"/>
        </w:rPr>
        <w:t xml:space="preserve"> (де</w:t>
      </w:r>
      <w:r w:rsidR="00834ECA">
        <w:rPr>
          <w:rFonts w:ascii="Times New Roman" w:hAnsi="Times New Roman" w:cs="Times New Roman"/>
          <w:sz w:val="26"/>
          <w:szCs w:val="26"/>
          <w:lang w:val="ru-RU"/>
        </w:rPr>
        <w:t>сяти</w:t>
      </w:r>
      <w:r w:rsidR="008F3648" w:rsidRPr="008F3648">
        <w:rPr>
          <w:rFonts w:ascii="Times New Roman" w:hAnsi="Times New Roman" w:cs="Times New Roman"/>
          <w:sz w:val="26"/>
          <w:szCs w:val="26"/>
          <w:lang w:val="ru-RU"/>
        </w:rPr>
        <w:t xml:space="preserve">) календарных дней Покупатель вправе взыскать с Поставщика неустойку в размере 0,1% (ноль целых одна десятая процента) от цены </w:t>
      </w:r>
      <w:r w:rsidR="00834ECA">
        <w:rPr>
          <w:rFonts w:ascii="Times New Roman" w:hAnsi="Times New Roman" w:cs="Times New Roman"/>
          <w:sz w:val="26"/>
          <w:szCs w:val="26"/>
          <w:lang w:val="ru-RU"/>
        </w:rPr>
        <w:t>О</w:t>
      </w:r>
      <w:r w:rsidR="008F3648">
        <w:rPr>
          <w:rFonts w:ascii="Times New Roman" w:hAnsi="Times New Roman" w:cs="Times New Roman"/>
          <w:sz w:val="26"/>
          <w:szCs w:val="26"/>
          <w:lang w:val="ru-RU"/>
        </w:rPr>
        <w:t>борудования</w:t>
      </w:r>
      <w:r w:rsidR="008F3648" w:rsidRPr="008F3648">
        <w:rPr>
          <w:rFonts w:ascii="Times New Roman" w:hAnsi="Times New Roman" w:cs="Times New Roman"/>
          <w:sz w:val="26"/>
          <w:szCs w:val="26"/>
          <w:lang w:val="ru-RU"/>
        </w:rPr>
        <w:t>, указанной в соответствующем Заказе, за каждый календарный день просрочки.</w:t>
      </w:r>
    </w:p>
    <w:p w:rsidR="008F3648" w:rsidRPr="008F3648" w:rsidRDefault="008F3648" w:rsidP="008F3648">
      <w:pPr>
        <w:numPr>
          <w:ilvl w:val="1"/>
          <w:numId w:val="5"/>
        </w:numPr>
        <w:ind w:left="1055" w:hanging="658"/>
        <w:jc w:val="both"/>
        <w:rPr>
          <w:rFonts w:ascii="Times New Roman" w:hAnsi="Times New Roman" w:cs="Times New Roman"/>
          <w:sz w:val="26"/>
          <w:szCs w:val="26"/>
          <w:lang w:val="ru-RU"/>
        </w:rPr>
      </w:pPr>
      <w:r w:rsidRPr="008F3648">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C46392">
        <w:rPr>
          <w:rFonts w:ascii="Times New Roman" w:hAnsi="Times New Roman" w:cs="Times New Roman"/>
          <w:sz w:val="26"/>
          <w:szCs w:val="26"/>
          <w:lang w:val="ru-RU"/>
        </w:rPr>
        <w:t>1</w:t>
      </w:r>
      <w:r w:rsidRPr="008F3648">
        <w:rPr>
          <w:rFonts w:ascii="Times New Roman" w:hAnsi="Times New Roman" w:cs="Times New Roman"/>
          <w:sz w:val="26"/>
          <w:szCs w:val="26"/>
          <w:lang w:val="ru-RU"/>
        </w:rPr>
        <w:t>% (</w:t>
      </w:r>
      <w:r w:rsidR="00C46392">
        <w:rPr>
          <w:rFonts w:ascii="Times New Roman" w:hAnsi="Times New Roman" w:cs="Times New Roman"/>
          <w:sz w:val="26"/>
          <w:szCs w:val="26"/>
          <w:lang w:val="ru-RU"/>
        </w:rPr>
        <w:t>один</w:t>
      </w:r>
      <w:r w:rsidRPr="008F3648">
        <w:rPr>
          <w:rFonts w:ascii="Times New Roman" w:hAnsi="Times New Roman" w:cs="Times New Roman"/>
          <w:sz w:val="26"/>
          <w:szCs w:val="26"/>
          <w:lang w:val="ru-RU"/>
        </w:rPr>
        <w:t xml:space="preserve"> процент) от цены </w:t>
      </w:r>
      <w:r w:rsidR="00834ECA">
        <w:rPr>
          <w:rFonts w:ascii="Times New Roman" w:hAnsi="Times New Roman" w:cs="Times New Roman"/>
          <w:sz w:val="26"/>
          <w:szCs w:val="26"/>
          <w:lang w:val="ru-RU"/>
        </w:rPr>
        <w:t>Оборудования</w:t>
      </w:r>
      <w:r w:rsidRPr="008F3648">
        <w:rPr>
          <w:rFonts w:ascii="Times New Roman" w:hAnsi="Times New Roman" w:cs="Times New Roman"/>
          <w:sz w:val="26"/>
          <w:szCs w:val="26"/>
          <w:lang w:val="ru-RU"/>
        </w:rPr>
        <w:t xml:space="preserve">,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834ECA">
        <w:rPr>
          <w:rFonts w:ascii="Times New Roman" w:hAnsi="Times New Roman" w:cs="Times New Roman"/>
          <w:sz w:val="26"/>
          <w:szCs w:val="26"/>
          <w:lang w:val="ru-RU"/>
        </w:rPr>
        <w:t>15.2.</w:t>
      </w:r>
      <w:r w:rsidRPr="008F3648">
        <w:rPr>
          <w:rFonts w:ascii="Times New Roman" w:hAnsi="Times New Roman" w:cs="Times New Roman"/>
          <w:sz w:val="26"/>
          <w:szCs w:val="26"/>
          <w:lang w:val="ru-RU"/>
        </w:rPr>
        <w:t xml:space="preserve"> Договора, взысканию не подлежит.</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w:t>
      </w:r>
      <w:r w:rsidR="00816FDB">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5076B3" w:rsidRPr="007D7168">
        <w:rPr>
          <w:rFonts w:ascii="Times New Roman" w:hAnsi="Times New Roman" w:cs="Times New Roman"/>
          <w:sz w:val="26"/>
          <w:szCs w:val="26"/>
          <w:lang w:val="ru-RU"/>
        </w:rPr>
        <w:t xml:space="preserve">1/365 </w:t>
      </w:r>
      <w:r w:rsidR="00834ECA" w:rsidRPr="00834ECA">
        <w:rPr>
          <w:rFonts w:ascii="Times New Roman" w:hAnsi="Times New Roman" w:cs="Times New Roman"/>
          <w:sz w:val="26"/>
          <w:szCs w:val="26"/>
          <w:lang w:val="ru-RU"/>
        </w:rPr>
        <w:t>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2B3823" w:rsidRPr="002B3823" w:rsidRDefault="002B3823" w:rsidP="002B3823">
      <w:pPr>
        <w:numPr>
          <w:ilvl w:val="1"/>
          <w:numId w:val="5"/>
        </w:numPr>
        <w:ind w:hanging="32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B3823">
        <w:rPr>
          <w:rFonts w:ascii="Times New Roman" w:hAnsi="Times New Roman" w:cs="Times New Roman"/>
          <w:sz w:val="26"/>
          <w:szCs w:val="26"/>
          <w:lang w:val="ru-RU"/>
        </w:rPr>
        <w:t>Выплата неустойки по настоящему Договору осуществляется одним из следующих способов:</w:t>
      </w:r>
    </w:p>
    <w:p w:rsidR="002B3823" w:rsidRP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lastRenderedPageBreak/>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w:t>
      </w:r>
      <w:r>
        <w:rPr>
          <w:rFonts w:ascii="Times New Roman" w:hAnsi="Times New Roman" w:cs="Times New Roman"/>
          <w:sz w:val="26"/>
          <w:szCs w:val="26"/>
          <w:lang w:val="ru-RU"/>
        </w:rPr>
        <w:t>П</w:t>
      </w:r>
      <w:r w:rsidRPr="002B3823">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15.6. </w:t>
      </w:r>
      <w:r w:rsidRPr="005076B3">
        <w:rPr>
          <w:rFonts w:ascii="Times New Roman" w:hAnsi="Times New Roman" w:cs="Times New Roman"/>
          <w:sz w:val="26"/>
          <w:szCs w:val="26"/>
          <w:lang w:val="ru-RU"/>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076B3" w:rsidRP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15.7. </w:t>
      </w:r>
      <w:r w:rsidRPr="005076B3">
        <w:rPr>
          <w:rFonts w:ascii="Times New Roman" w:hAnsi="Times New Roman" w:cs="Times New Roman"/>
          <w:sz w:val="26"/>
          <w:szCs w:val="26"/>
          <w:lang w:val="ru-RU"/>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bookmarkEnd w:id="0"/>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w:t>
      </w:r>
      <w:r w:rsidRPr="00171F71">
        <w:rPr>
          <w:rFonts w:ascii="Times New Roman" w:hAnsi="Times New Roman" w:cs="Times New Roman"/>
          <w:sz w:val="26"/>
          <w:szCs w:val="26"/>
          <w:lang w:val="ru-RU"/>
        </w:rPr>
        <w:lastRenderedPageBreak/>
        <w:t>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062C56" w:rsidP="008B7893">
      <w:pPr>
        <w:numPr>
          <w:ilvl w:val="1"/>
          <w:numId w:val="5"/>
        </w:numPr>
        <w:ind w:left="1055" w:hanging="658"/>
        <w:jc w:val="both"/>
        <w:rPr>
          <w:rFonts w:ascii="Times New Roman" w:hAnsi="Times New Roman" w:cs="Times New Roman"/>
          <w:sz w:val="26"/>
          <w:szCs w:val="26"/>
          <w:lang w:val="ru-RU"/>
        </w:rPr>
      </w:pPr>
      <w:r w:rsidRPr="00062C56">
        <w:rPr>
          <w:rFonts w:ascii="Times New Roman" w:hAnsi="Times New Roman" w:cs="Times New Roman"/>
          <w:sz w:val="26"/>
          <w:szCs w:val="26"/>
          <w:lang w:val="ru-RU"/>
        </w:rPr>
        <w:t xml:space="preserve">Поставщик не имеет права уступать свои права (требования) по Договору, полностью либо частично, без предварительного письменного согласия ПАО </w:t>
      </w:r>
      <w:r w:rsidRPr="00062C56">
        <w:rPr>
          <w:rFonts w:ascii="Times New Roman" w:hAnsi="Times New Roman" w:cs="Times New Roman"/>
          <w:sz w:val="26"/>
          <w:szCs w:val="26"/>
          <w:lang w:val="ru-RU"/>
        </w:rPr>
        <w:lastRenderedPageBreak/>
        <w:t>«Башинформсвязь».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Layout w:type="fixed"/>
        <w:tblLook w:val="0000" w:firstRow="0" w:lastRow="0" w:firstColumn="0" w:lastColumn="0" w:noHBand="0" w:noVBand="0"/>
      </w:tblPr>
      <w:tblGrid>
        <w:gridCol w:w="5029"/>
        <w:gridCol w:w="4961"/>
      </w:tblGrid>
      <w:tr w:rsidR="00587BDA" w:rsidRPr="00587BDA" w:rsidTr="007B4A89">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«Башинформсвязь»</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7B4A89">
        <w:trPr>
          <w:trHeight w:val="900"/>
        </w:trPr>
        <w:tc>
          <w:tcPr>
            <w:tcW w:w="5029" w:type="dxa"/>
          </w:tcPr>
          <w:p w:rsidR="00587BDA" w:rsidRPr="00587BDA" w:rsidRDefault="00587BDA" w:rsidP="00E61057">
            <w:pPr>
              <w:jc w:val="both"/>
              <w:rPr>
                <w:rFonts w:ascii="Times New Roman" w:hAnsi="Times New Roman" w:cs="Times New Roman"/>
                <w:sz w:val="26"/>
                <w:szCs w:val="26"/>
              </w:rPr>
            </w:pPr>
            <w:proofErr w:type="spellStart"/>
            <w:r w:rsidRPr="00587BDA">
              <w:rPr>
                <w:rFonts w:ascii="Times New Roman" w:hAnsi="Times New Roman" w:cs="Times New Roman"/>
                <w:sz w:val="26"/>
                <w:szCs w:val="26"/>
              </w:rPr>
              <w:t>Генеральный</w:t>
            </w:r>
            <w:proofErr w:type="spellEnd"/>
            <w:r w:rsidRPr="00587BDA">
              <w:rPr>
                <w:rFonts w:ascii="Times New Roman" w:hAnsi="Times New Roman" w:cs="Times New Roman"/>
                <w:sz w:val="26"/>
                <w:szCs w:val="26"/>
              </w:rPr>
              <w:t xml:space="preserve"> </w:t>
            </w:r>
            <w:proofErr w:type="spellStart"/>
            <w:r w:rsidRPr="00587BDA">
              <w:rPr>
                <w:rFonts w:ascii="Times New Roman" w:hAnsi="Times New Roman" w:cs="Times New Roman"/>
                <w:sz w:val="26"/>
                <w:szCs w:val="26"/>
              </w:rPr>
              <w:t>директор</w:t>
            </w:r>
            <w:proofErr w:type="spellEnd"/>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«Башинформсвязь»</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7B4A89">
        <w:trPr>
          <w:trHeight w:val="900"/>
        </w:trPr>
        <w:tc>
          <w:tcPr>
            <w:tcW w:w="5029" w:type="dxa"/>
          </w:tcPr>
          <w:p w:rsidR="00587BDA" w:rsidRPr="007B4A89" w:rsidRDefault="00587BDA" w:rsidP="00E61057">
            <w:pPr>
              <w:pStyle w:val="ae"/>
              <w:jc w:val="both"/>
              <w:rPr>
                <w:color w:val="000000"/>
                <w:sz w:val="26"/>
                <w:szCs w:val="26"/>
              </w:rPr>
            </w:pPr>
          </w:p>
          <w:p w:rsidR="00587BDA" w:rsidRPr="007B4A89" w:rsidRDefault="00587BDA" w:rsidP="00F2258F">
            <w:pPr>
              <w:pStyle w:val="ae"/>
              <w:jc w:val="both"/>
              <w:rPr>
                <w:color w:val="000000"/>
                <w:sz w:val="26"/>
                <w:szCs w:val="26"/>
              </w:rPr>
            </w:pPr>
            <w:r w:rsidRPr="007B4A89">
              <w:rPr>
                <w:color w:val="000000"/>
                <w:sz w:val="26"/>
                <w:szCs w:val="26"/>
              </w:rPr>
              <w:t>___________</w:t>
            </w:r>
            <w:r w:rsidR="003A164F" w:rsidRPr="007B4A89">
              <w:rPr>
                <w:color w:val="000000"/>
                <w:sz w:val="26"/>
                <w:szCs w:val="26"/>
              </w:rPr>
              <w:t>____</w:t>
            </w:r>
            <w:r w:rsidRPr="007B4A89">
              <w:rPr>
                <w:color w:val="000000"/>
                <w:sz w:val="26"/>
                <w:szCs w:val="26"/>
              </w:rPr>
              <w:t xml:space="preserve">_ / </w:t>
            </w:r>
            <w:r w:rsidR="00F2258F" w:rsidRPr="007B4A89">
              <w:rPr>
                <w:color w:val="000000"/>
                <w:sz w:val="26"/>
                <w:szCs w:val="26"/>
              </w:rPr>
              <w:t>С.</w:t>
            </w:r>
            <w:r w:rsidR="002341D1" w:rsidRPr="007B4A89">
              <w:rPr>
                <w:color w:val="000000"/>
                <w:sz w:val="26"/>
                <w:szCs w:val="26"/>
              </w:rPr>
              <w:t>К</w:t>
            </w:r>
            <w:r w:rsidR="00F2258F" w:rsidRPr="007B4A89">
              <w:rPr>
                <w:color w:val="000000"/>
                <w:sz w:val="26"/>
                <w:szCs w:val="26"/>
              </w:rPr>
              <w:t xml:space="preserve">. </w:t>
            </w:r>
            <w:r w:rsidR="002341D1" w:rsidRPr="007B4A89">
              <w:rPr>
                <w:color w:val="000000"/>
                <w:sz w:val="26"/>
                <w:szCs w:val="26"/>
              </w:rPr>
              <w:t>Нищев</w:t>
            </w:r>
            <w:r w:rsidRPr="007B4A89">
              <w:rPr>
                <w:color w:val="000000"/>
                <w:sz w:val="26"/>
                <w:szCs w:val="26"/>
              </w:rPr>
              <w:t>/</w:t>
            </w:r>
          </w:p>
        </w:tc>
        <w:tc>
          <w:tcPr>
            <w:tcW w:w="4961" w:type="dxa"/>
          </w:tcPr>
          <w:p w:rsidR="00587BDA" w:rsidRPr="007B4A89" w:rsidRDefault="00587BDA" w:rsidP="00E61057">
            <w:pPr>
              <w:jc w:val="both"/>
              <w:rPr>
                <w:rFonts w:ascii="Times New Roman" w:hAnsi="Times New Roman" w:cs="Times New Roman"/>
                <w:b/>
                <w:snapToGrid w:val="0"/>
                <w:sz w:val="26"/>
                <w:szCs w:val="26"/>
              </w:rPr>
            </w:pPr>
          </w:p>
          <w:p w:rsidR="00587BDA" w:rsidRPr="007B4A89" w:rsidRDefault="00587BDA" w:rsidP="00587BDA">
            <w:pPr>
              <w:jc w:val="both"/>
              <w:rPr>
                <w:rFonts w:ascii="Times New Roman" w:hAnsi="Times New Roman" w:cs="Times New Roman"/>
                <w:b/>
                <w:snapToGrid w:val="0"/>
                <w:sz w:val="26"/>
                <w:szCs w:val="26"/>
              </w:rPr>
            </w:pPr>
            <w:r w:rsidRPr="007B4A89">
              <w:rPr>
                <w:rFonts w:ascii="Times New Roman" w:hAnsi="Times New Roman" w:cs="Times New Roman"/>
                <w:b/>
                <w:snapToGrid w:val="0"/>
                <w:sz w:val="26"/>
                <w:szCs w:val="26"/>
              </w:rPr>
              <w:t>_________________/</w:t>
            </w:r>
            <w:r w:rsidR="007B4A89">
              <w:rPr>
                <w:rFonts w:ascii="Times New Roman" w:hAnsi="Times New Roman" w:cs="Times New Roman"/>
                <w:b/>
                <w:snapToGrid w:val="0"/>
                <w:sz w:val="26"/>
                <w:szCs w:val="26"/>
                <w:lang w:val="ru-RU"/>
              </w:rPr>
              <w:t>_____________</w:t>
            </w:r>
            <w:r w:rsidR="002A160C" w:rsidRPr="007B4A89">
              <w:rPr>
                <w:rFonts w:ascii="Times New Roman" w:hAnsi="Times New Roman" w:cs="Times New Roman"/>
                <w:b/>
                <w:snapToGrid w:val="0"/>
                <w:sz w:val="26"/>
                <w:szCs w:val="26"/>
                <w:lang w:val="ru-RU"/>
              </w:rPr>
              <w:t xml:space="preserve"> </w:t>
            </w:r>
            <w:r w:rsidRPr="007B4A89">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56304E">
        <w:rPr>
          <w:rFonts w:ascii="Times New Roman" w:hAnsi="Times New Roman" w:cs="Times New Roman"/>
          <w:sz w:val="26"/>
          <w:szCs w:val="26"/>
        </w:rPr>
        <w:t>2</w:t>
      </w:r>
      <w:r w:rsidR="00994295">
        <w:rPr>
          <w:rFonts w:ascii="Times New Roman" w:hAnsi="Times New Roman" w:cs="Times New Roman"/>
          <w:sz w:val="26"/>
          <w:szCs w:val="26"/>
          <w:lang w:val="ru-RU"/>
        </w:rPr>
        <w:t>__</w:t>
      </w:r>
      <w:r w:rsidRPr="00EB39C0">
        <w:rPr>
          <w:rFonts w:ascii="Times New Roman" w:hAnsi="Times New Roman" w:cs="Times New Roman"/>
          <w:sz w:val="26"/>
          <w:szCs w:val="26"/>
          <w:lang w:val="ru-RU"/>
        </w:rPr>
        <w:t>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56304E"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56304E">
        <w:rPr>
          <w:rFonts w:ascii="Times New Roman" w:hAnsi="Times New Roman" w:cs="Times New Roman"/>
          <w:sz w:val="26"/>
          <w:szCs w:val="26"/>
        </w:rPr>
        <w:t>2</w:t>
      </w:r>
      <w:r w:rsidR="00500AF1">
        <w:rPr>
          <w:rFonts w:ascii="Times New Roman" w:hAnsi="Times New Roman" w:cs="Times New Roman"/>
          <w:sz w:val="26"/>
          <w:szCs w:val="26"/>
          <w:lang w:val="ru-RU"/>
        </w:rPr>
        <w:t>__</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W w:w="10750" w:type="dxa"/>
        <w:tblInd w:w="-285" w:type="dxa"/>
        <w:tblLook w:val="04A0" w:firstRow="1" w:lastRow="0" w:firstColumn="1" w:lastColumn="0" w:noHBand="0" w:noVBand="1"/>
      </w:tblPr>
      <w:tblGrid>
        <w:gridCol w:w="576"/>
        <w:gridCol w:w="6282"/>
        <w:gridCol w:w="675"/>
        <w:gridCol w:w="725"/>
        <w:gridCol w:w="1130"/>
        <w:gridCol w:w="1362"/>
      </w:tblGrid>
      <w:tr w:rsidR="001168CE" w:rsidRPr="007B4A89" w:rsidTr="001168CE">
        <w:trPr>
          <w:trHeight w:val="1281"/>
        </w:trPr>
        <w:tc>
          <w:tcPr>
            <w:tcW w:w="5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color w:val="000000"/>
              </w:rPr>
            </w:pPr>
            <w:r w:rsidRPr="001168CE">
              <w:rPr>
                <w:rFonts w:ascii="Times New Roman" w:hAnsi="Times New Roman" w:cs="Times New Roman"/>
                <w:b/>
                <w:bCs/>
                <w:color w:val="000000"/>
              </w:rPr>
              <w:t>№ п/п</w:t>
            </w:r>
          </w:p>
        </w:tc>
        <w:tc>
          <w:tcPr>
            <w:tcW w:w="628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Состав товаров, объем работ, услуг</w:t>
            </w:r>
          </w:p>
        </w:tc>
        <w:tc>
          <w:tcPr>
            <w:tcW w:w="675" w:type="dxa"/>
            <w:tcBorders>
              <w:top w:val="single" w:sz="8" w:space="0" w:color="auto"/>
              <w:left w:val="nil"/>
              <w:bottom w:val="single" w:sz="8" w:space="0" w:color="auto"/>
              <w:right w:val="nil"/>
            </w:tcBorders>
            <w:shd w:val="clear" w:color="auto" w:fill="auto"/>
            <w:noWrap/>
            <w:vAlign w:val="center"/>
            <w:hideMark/>
          </w:tcPr>
          <w:p w:rsidR="001168CE" w:rsidRPr="001168CE" w:rsidRDefault="001168CE" w:rsidP="001168CE">
            <w:pPr>
              <w:jc w:val="center"/>
              <w:rPr>
                <w:rFonts w:ascii="Times New Roman" w:hAnsi="Times New Roman" w:cs="Times New Roman"/>
                <w:b/>
                <w:bCs/>
              </w:rPr>
            </w:pPr>
            <w:proofErr w:type="spellStart"/>
            <w:r w:rsidRPr="001168CE">
              <w:rPr>
                <w:rFonts w:ascii="Times New Roman" w:hAnsi="Times New Roman" w:cs="Times New Roman"/>
                <w:b/>
                <w:bCs/>
              </w:rPr>
              <w:t>Ед</w:t>
            </w:r>
            <w:proofErr w:type="spellEnd"/>
            <w:r w:rsidRPr="001168CE">
              <w:rPr>
                <w:rFonts w:ascii="Times New Roman" w:hAnsi="Times New Roman" w:cs="Times New Roman"/>
                <w:b/>
                <w:bCs/>
              </w:rPr>
              <w:t xml:space="preserve">. </w:t>
            </w:r>
            <w:proofErr w:type="spellStart"/>
            <w:r w:rsidRPr="001168CE">
              <w:rPr>
                <w:rFonts w:ascii="Times New Roman" w:hAnsi="Times New Roman" w:cs="Times New Roman"/>
                <w:b/>
                <w:bCs/>
              </w:rPr>
              <w:t>изм</w:t>
            </w:r>
            <w:proofErr w:type="spellEnd"/>
            <w:r w:rsidRPr="001168CE">
              <w:rPr>
                <w:rFonts w:ascii="Times New Roman" w:hAnsi="Times New Roman" w:cs="Times New Roman"/>
                <w:b/>
                <w:bCs/>
              </w:rPr>
              <w:t>.</w:t>
            </w:r>
          </w:p>
        </w:tc>
        <w:tc>
          <w:tcPr>
            <w:tcW w:w="7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rPr>
            </w:pPr>
            <w:proofErr w:type="spellStart"/>
            <w:r w:rsidRPr="001168CE">
              <w:rPr>
                <w:rFonts w:ascii="Times New Roman" w:hAnsi="Times New Roman" w:cs="Times New Roman"/>
                <w:b/>
                <w:bCs/>
              </w:rPr>
              <w:t>Кол-тво</w:t>
            </w:r>
            <w:proofErr w:type="spellEnd"/>
          </w:p>
        </w:tc>
        <w:tc>
          <w:tcPr>
            <w:tcW w:w="1130" w:type="dxa"/>
            <w:tcBorders>
              <w:top w:val="single" w:sz="8" w:space="0" w:color="auto"/>
              <w:left w:val="nil"/>
              <w:bottom w:val="nil"/>
              <w:right w:val="single" w:sz="8" w:space="0" w:color="auto"/>
            </w:tcBorders>
            <w:shd w:val="clear" w:color="000000" w:fill="FFFFFF"/>
            <w:vAlign w:val="center"/>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без НДС</w:t>
            </w:r>
          </w:p>
        </w:tc>
        <w:tc>
          <w:tcPr>
            <w:tcW w:w="1362" w:type="dxa"/>
            <w:tcBorders>
              <w:top w:val="single" w:sz="8" w:space="0" w:color="auto"/>
              <w:left w:val="nil"/>
              <w:bottom w:val="nil"/>
              <w:right w:val="single" w:sz="8" w:space="0" w:color="auto"/>
            </w:tcBorders>
            <w:shd w:val="clear" w:color="000000" w:fill="FFFFFF"/>
            <w:vAlign w:val="center"/>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с НДС</w:t>
            </w: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Пульт контроля и управления С2000М версия 2.06</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8"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8"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Сигнал-10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Сигнал-20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Прибор приемно-контрольный Сигнал-20М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Сигнал 20П </w:t>
            </w:r>
            <w:r w:rsidRPr="00C21515">
              <w:rPr>
                <w:rFonts w:ascii="Times New Roman" w:hAnsi="Times New Roman" w:cs="Times New Roman"/>
              </w:rPr>
              <w:t>SDM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Прибор приемно-контрольный ПКОП ВЭРС ПК 2М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w:t>
            </w:r>
            <w:proofErr w:type="spellStart"/>
            <w:r w:rsidRPr="00C21515">
              <w:rPr>
                <w:rFonts w:ascii="Times New Roman" w:hAnsi="Times New Roman" w:cs="Times New Roman"/>
                <w:lang w:val="ru-RU"/>
              </w:rPr>
              <w:t>Вэрс</w:t>
            </w:r>
            <w:proofErr w:type="spellEnd"/>
            <w:r w:rsidRPr="00C21515">
              <w:rPr>
                <w:rFonts w:ascii="Times New Roman" w:hAnsi="Times New Roman" w:cs="Times New Roman"/>
                <w:lang w:val="ru-RU"/>
              </w:rPr>
              <w:t xml:space="preserve"> ПК-4П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С2000-4</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Приток-А-КОП-05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Брелок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Приток</w:t>
            </w:r>
            <w:proofErr w:type="spellEnd"/>
            <w:r w:rsidRPr="00C21515">
              <w:rPr>
                <w:rFonts w:ascii="Times New Roman" w:hAnsi="Times New Roman" w:cs="Times New Roman"/>
              </w:rPr>
              <w:t>-NFC</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Модуль расширения беспроводных датчиков Астра-РИМ МБД-02.1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Модуль расширения беспроводных датчиков Ладога-РК МБД-01.1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Модуль </w:t>
            </w:r>
            <w:proofErr w:type="spellStart"/>
            <w:r w:rsidRPr="00C21515">
              <w:rPr>
                <w:rFonts w:ascii="Times New Roman" w:hAnsi="Times New Roman" w:cs="Times New Roman"/>
              </w:rPr>
              <w:t>WiFi</w:t>
            </w:r>
            <w:proofErr w:type="spellEnd"/>
            <w:r w:rsidRPr="00C21515">
              <w:rPr>
                <w:rFonts w:ascii="Times New Roman" w:hAnsi="Times New Roman" w:cs="Times New Roman"/>
                <w:lang w:val="ru-RU"/>
              </w:rPr>
              <w:t xml:space="preserve"> для приборов серии Приток-А-КОП-2.4, -04, -05 ВС-03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Модуль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модема</w:t>
            </w:r>
            <w:proofErr w:type="spellEnd"/>
            <w:r w:rsidRPr="00C21515">
              <w:rPr>
                <w:rFonts w:ascii="Times New Roman" w:hAnsi="Times New Roman" w:cs="Times New Roman"/>
              </w:rPr>
              <w:t xml:space="preserve"> GSM 3G ММ GSM 3G</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Блок контроля и индикации с клавиатурой С2000-БКИ версия 2.23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Блок сигнально-пусковой С2000-СП1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Блок сигнально-пусковой С2000-СП2 исп.02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Оповещатель </w:t>
            </w:r>
            <w:proofErr w:type="gramStart"/>
            <w:r w:rsidRPr="00C21515">
              <w:rPr>
                <w:rFonts w:ascii="Times New Roman" w:hAnsi="Times New Roman" w:cs="Times New Roman"/>
                <w:lang w:val="ru-RU"/>
              </w:rPr>
              <w:t>свето-звуковой</w:t>
            </w:r>
            <w:proofErr w:type="gramEnd"/>
            <w:r w:rsidRPr="00C21515">
              <w:rPr>
                <w:rFonts w:ascii="Times New Roman" w:hAnsi="Times New Roman" w:cs="Times New Roman"/>
                <w:lang w:val="ru-RU"/>
              </w:rPr>
              <w:t xml:space="preserve"> Маяк 12-К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Оповещатель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звуковой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Маяк</w:t>
            </w:r>
            <w:proofErr w:type="spellEnd"/>
            <w:r w:rsidRPr="00C21515">
              <w:rPr>
                <w:rFonts w:ascii="Times New Roman" w:hAnsi="Times New Roman" w:cs="Times New Roman"/>
              </w:rPr>
              <w:t xml:space="preserve"> 12-3М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акустический </w:t>
            </w:r>
            <w:proofErr w:type="gramStart"/>
            <w:r w:rsidRPr="00C21515">
              <w:rPr>
                <w:rFonts w:ascii="Times New Roman" w:hAnsi="Times New Roman" w:cs="Times New Roman"/>
                <w:lang w:val="ru-RU"/>
              </w:rPr>
              <w:t>Астра С</w:t>
            </w:r>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ИО 102-20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ИО 102-2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Астра 5 </w:t>
            </w:r>
            <w:proofErr w:type="spellStart"/>
            <w:proofErr w:type="gramStart"/>
            <w:r w:rsidRPr="00C21515">
              <w:rPr>
                <w:rFonts w:ascii="Times New Roman" w:hAnsi="Times New Roman" w:cs="Times New Roman"/>
                <w:lang w:val="ru-RU"/>
              </w:rPr>
              <w:t>исп.А</w:t>
            </w:r>
            <w:proofErr w:type="spellEnd"/>
            <w:proofErr w:type="gramEnd"/>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24</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Астра-Р (комплект)</w:t>
            </w:r>
          </w:p>
        </w:tc>
        <w:tc>
          <w:tcPr>
            <w:tcW w:w="675" w:type="dxa"/>
            <w:tcBorders>
              <w:top w:val="single" w:sz="4" w:space="0" w:color="auto"/>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Радиопередающее устройство Астра-Р РПУ</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Брелок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Астра-Р РПД</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Комплект тревожной сигнализации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w:t>
            </w:r>
            <w:r w:rsidRPr="00C21515">
              <w:rPr>
                <w:rFonts w:ascii="Times New Roman" w:hAnsi="Times New Roman" w:cs="Times New Roman"/>
              </w:rPr>
              <w:t>GSN</w:t>
            </w:r>
            <w:r w:rsidRPr="00C21515">
              <w:rPr>
                <w:rFonts w:ascii="Times New Roman" w:hAnsi="Times New Roman" w:cs="Times New Roman"/>
                <w:lang w:val="ru-RU"/>
              </w:rPr>
              <w:t xml:space="preserve"> </w:t>
            </w:r>
            <w:r w:rsidRPr="00C21515">
              <w:rPr>
                <w:rFonts w:ascii="Times New Roman" w:hAnsi="Times New Roman" w:cs="Times New Roman"/>
              </w:rPr>
              <w:t>ACS</w:t>
            </w:r>
            <w:r w:rsidRPr="00C21515">
              <w:rPr>
                <w:rFonts w:ascii="Times New Roman" w:hAnsi="Times New Roman" w:cs="Times New Roman"/>
                <w:lang w:val="ru-RU"/>
              </w:rPr>
              <w:t>-102</w:t>
            </w:r>
            <w:r w:rsidRPr="00C21515">
              <w:rPr>
                <w:rFonts w:ascii="Times New Roman" w:hAnsi="Times New Roman" w:cs="Times New Roman"/>
              </w:rPr>
              <w:t>R</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Брелок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w:t>
            </w:r>
            <w:r w:rsidRPr="00C21515">
              <w:rPr>
                <w:rFonts w:ascii="Times New Roman" w:hAnsi="Times New Roman" w:cs="Times New Roman"/>
              </w:rPr>
              <w:t>GSN</w:t>
            </w:r>
            <w:r w:rsidRPr="00C21515">
              <w:rPr>
                <w:rFonts w:ascii="Times New Roman" w:hAnsi="Times New Roman" w:cs="Times New Roman"/>
                <w:lang w:val="ru-RU"/>
              </w:rPr>
              <w:t xml:space="preserve"> </w:t>
            </w:r>
            <w:r w:rsidRPr="00C21515">
              <w:rPr>
                <w:rFonts w:ascii="Times New Roman" w:hAnsi="Times New Roman" w:cs="Times New Roman"/>
              </w:rPr>
              <w:t>TR</w:t>
            </w:r>
            <w:r w:rsidRPr="00C21515">
              <w:rPr>
                <w:rFonts w:ascii="Times New Roman" w:hAnsi="Times New Roman" w:cs="Times New Roman"/>
                <w:lang w:val="ru-RU"/>
              </w:rPr>
              <w:t>-500</w:t>
            </w:r>
            <w:r w:rsidRPr="00C21515">
              <w:rPr>
                <w:rFonts w:ascii="Times New Roman" w:hAnsi="Times New Roman" w:cs="Times New Roman"/>
              </w:rPr>
              <w:t>F</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Астра-321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30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Астра 7 </w:t>
            </w:r>
            <w:proofErr w:type="spellStart"/>
            <w:proofErr w:type="gramStart"/>
            <w:r w:rsidRPr="00C21515">
              <w:rPr>
                <w:rFonts w:ascii="Times New Roman" w:hAnsi="Times New Roman" w:cs="Times New Roman"/>
                <w:lang w:val="ru-RU"/>
              </w:rPr>
              <w:t>исп.А</w:t>
            </w:r>
            <w:proofErr w:type="spellEnd"/>
            <w:proofErr w:type="gramEnd"/>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Астра-612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потолочный Астра-8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совмещенный настенный Астра-621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точечный </w:t>
            </w:r>
            <w:proofErr w:type="spellStart"/>
            <w:r w:rsidRPr="00C21515">
              <w:rPr>
                <w:rFonts w:ascii="Times New Roman" w:hAnsi="Times New Roman" w:cs="Times New Roman"/>
                <w:lang w:val="ru-RU"/>
              </w:rPr>
              <w:t>магнитоконтактный</w:t>
            </w:r>
            <w:proofErr w:type="spellEnd"/>
            <w:r w:rsidRPr="00C21515">
              <w:rPr>
                <w:rFonts w:ascii="Times New Roman" w:hAnsi="Times New Roman" w:cs="Times New Roman"/>
                <w:lang w:val="ru-RU"/>
              </w:rPr>
              <w:t xml:space="preserve">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Астра-3321 (ИО 10210-1)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lang w:val="ru-RU"/>
              </w:rPr>
              <w:t xml:space="preserve">Извещатель протечки воды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Астра-361 исп. </w:t>
            </w:r>
            <w:r w:rsidRPr="00C21515">
              <w:rPr>
                <w:rFonts w:ascii="Times New Roman" w:hAnsi="Times New Roman" w:cs="Times New Roman"/>
              </w:rPr>
              <w:t>РК</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пожарный дымовой оптико-электронный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Астра-421 </w:t>
            </w:r>
            <w:proofErr w:type="spellStart"/>
            <w:proofErr w:type="gramStart"/>
            <w:r w:rsidRPr="00C21515">
              <w:rPr>
                <w:rFonts w:ascii="Times New Roman" w:hAnsi="Times New Roman" w:cs="Times New Roman"/>
                <w:lang w:val="ru-RU"/>
              </w:rPr>
              <w:t>исп.РК</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объемный оптико-электронный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Астра-5121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Оповещатель охранно-пожарный </w:t>
            </w:r>
            <w:proofErr w:type="gramStart"/>
            <w:r w:rsidRPr="00C21515">
              <w:rPr>
                <w:rFonts w:ascii="Times New Roman" w:hAnsi="Times New Roman" w:cs="Times New Roman"/>
                <w:lang w:val="ru-RU"/>
              </w:rPr>
              <w:t>свето-звуковой</w:t>
            </w:r>
            <w:proofErr w:type="gramEnd"/>
            <w:r w:rsidRPr="00C21515">
              <w:rPr>
                <w:rFonts w:ascii="Times New Roman" w:hAnsi="Times New Roman" w:cs="Times New Roman"/>
                <w:lang w:val="ru-RU"/>
              </w:rPr>
              <w:t xml:space="preserve"> Астра-10 исп.3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С2000-КДЛ</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объемный С2000-ИК исп.02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объемный С2000-ИК исп.04</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поверхностный С2000-ШИК</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С2000-СТИК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поверхностный звуковой С2000-СТ исп.02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объёмный потолочный С2000-ПИК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С2000-ПИК-СТ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w:t>
            </w:r>
            <w:proofErr w:type="spellStart"/>
            <w:r w:rsidRPr="00C21515">
              <w:rPr>
                <w:rFonts w:ascii="Times New Roman" w:hAnsi="Times New Roman" w:cs="Times New Roman"/>
                <w:lang w:val="ru-RU"/>
              </w:rPr>
              <w:t>магнитоконтактный</w:t>
            </w:r>
            <w:proofErr w:type="spellEnd"/>
            <w:r w:rsidRPr="00C21515">
              <w:rPr>
                <w:rFonts w:ascii="Times New Roman" w:hAnsi="Times New Roman" w:cs="Times New Roman"/>
                <w:lang w:val="ru-RU"/>
              </w:rPr>
              <w:t xml:space="preserve"> С2000-СМК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С2000-СМК Эстет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Расширитель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адресный</w:t>
            </w:r>
            <w:proofErr w:type="spellEnd"/>
            <w:r w:rsidRPr="00C21515">
              <w:rPr>
                <w:rFonts w:ascii="Times New Roman" w:hAnsi="Times New Roman" w:cs="Times New Roman"/>
              </w:rPr>
              <w:t xml:space="preserve"> С2000-АР2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Расширитель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адресный</w:t>
            </w:r>
            <w:proofErr w:type="spellEnd"/>
            <w:r w:rsidRPr="00C21515">
              <w:rPr>
                <w:rFonts w:ascii="Times New Roman" w:hAnsi="Times New Roman" w:cs="Times New Roman"/>
              </w:rPr>
              <w:t xml:space="preserve"> С2000-АР8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Преобразователь интерфейсов Болид </w:t>
            </w:r>
            <w:r w:rsidRPr="00C21515">
              <w:rPr>
                <w:rFonts w:ascii="Times New Roman" w:hAnsi="Times New Roman" w:cs="Times New Roman"/>
              </w:rPr>
              <w:t>USB</w:t>
            </w:r>
            <w:r w:rsidRPr="00C21515">
              <w:rPr>
                <w:rFonts w:ascii="Times New Roman" w:hAnsi="Times New Roman" w:cs="Times New Roman"/>
                <w:lang w:val="ru-RU"/>
              </w:rPr>
              <w:t>-</w:t>
            </w:r>
            <w:r w:rsidRPr="00C21515">
              <w:rPr>
                <w:rFonts w:ascii="Times New Roman" w:hAnsi="Times New Roman" w:cs="Times New Roman"/>
              </w:rPr>
              <w:t>RS</w:t>
            </w:r>
            <w:r w:rsidRPr="00C21515">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Преобразователь интерфейсов </w:t>
            </w:r>
            <w:r w:rsidRPr="00C21515">
              <w:rPr>
                <w:rFonts w:ascii="Times New Roman" w:hAnsi="Times New Roman" w:cs="Times New Roman"/>
              </w:rPr>
              <w:t>C</w:t>
            </w:r>
            <w:r w:rsidRPr="00C21515">
              <w:rPr>
                <w:rFonts w:ascii="Times New Roman" w:hAnsi="Times New Roman" w:cs="Times New Roman"/>
                <w:lang w:val="ru-RU"/>
              </w:rPr>
              <w:t>2000-</w:t>
            </w:r>
            <w:r w:rsidRPr="00C21515">
              <w:rPr>
                <w:rFonts w:ascii="Times New Roman" w:hAnsi="Times New Roman" w:cs="Times New Roman"/>
              </w:rPr>
              <w:t>Ethernet</w:t>
            </w:r>
            <w:r w:rsidRPr="00C21515">
              <w:rPr>
                <w:rFonts w:ascii="Times New Roman" w:hAnsi="Times New Roman" w:cs="Times New Roman"/>
                <w:lang w:val="ru-RU"/>
              </w:rPr>
              <w:t xml:space="preserve"> </w:t>
            </w:r>
            <w:r w:rsidRPr="00C21515">
              <w:rPr>
                <w:rFonts w:ascii="Times New Roman" w:hAnsi="Times New Roman" w:cs="Times New Roman"/>
              </w:rPr>
              <w:t>RS</w:t>
            </w:r>
            <w:r w:rsidRPr="00C21515">
              <w:rPr>
                <w:rFonts w:ascii="Times New Roman" w:hAnsi="Times New Roman" w:cs="Times New Roman"/>
                <w:lang w:val="ru-RU"/>
              </w:rPr>
              <w:t xml:space="preserve">-232 </w:t>
            </w:r>
            <w:r w:rsidRPr="00C21515">
              <w:rPr>
                <w:rFonts w:ascii="Times New Roman" w:hAnsi="Times New Roman" w:cs="Times New Roman"/>
              </w:rPr>
              <w:t>RS</w:t>
            </w:r>
            <w:r w:rsidRPr="00C21515">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Security</w:t>
            </w:r>
            <w:r w:rsidRPr="00C21515">
              <w:rPr>
                <w:rFonts w:ascii="Times New Roman" w:hAnsi="Times New Roman" w:cs="Times New Roman"/>
                <w:lang w:val="ru-RU"/>
              </w:rPr>
              <w:t xml:space="preserve"> </w:t>
            </w:r>
            <w:r w:rsidRPr="00C21515">
              <w:rPr>
                <w:rFonts w:ascii="Times New Roman" w:hAnsi="Times New Roman" w:cs="Times New Roman"/>
              </w:rPr>
              <w:t>Force</w:t>
            </w:r>
            <w:r w:rsidRPr="00C21515">
              <w:rPr>
                <w:rFonts w:ascii="Times New Roman" w:hAnsi="Times New Roman" w:cs="Times New Roman"/>
                <w:lang w:val="ru-RU"/>
              </w:rPr>
              <w:t xml:space="preserve"> </w:t>
            </w:r>
            <w:r w:rsidRPr="00C21515">
              <w:rPr>
                <w:rFonts w:ascii="Times New Roman" w:hAnsi="Times New Roman" w:cs="Times New Roman"/>
              </w:rPr>
              <w:t>SF</w:t>
            </w:r>
            <w:r w:rsidRPr="00C21515">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Security</w:t>
            </w:r>
            <w:r w:rsidRPr="00C21515">
              <w:rPr>
                <w:rFonts w:ascii="Times New Roman" w:hAnsi="Times New Roman" w:cs="Times New Roman"/>
                <w:lang w:val="ru-RU"/>
              </w:rPr>
              <w:t xml:space="preserve"> </w:t>
            </w:r>
            <w:r w:rsidRPr="00C21515">
              <w:rPr>
                <w:rFonts w:ascii="Times New Roman" w:hAnsi="Times New Roman" w:cs="Times New Roman"/>
              </w:rPr>
              <w:t>Force</w:t>
            </w:r>
            <w:r w:rsidRPr="00C21515">
              <w:rPr>
                <w:rFonts w:ascii="Times New Roman" w:hAnsi="Times New Roman" w:cs="Times New Roman"/>
                <w:lang w:val="ru-RU"/>
              </w:rPr>
              <w:t xml:space="preserve"> </w:t>
            </w:r>
            <w:r w:rsidRPr="00C21515">
              <w:rPr>
                <w:rFonts w:ascii="Times New Roman" w:hAnsi="Times New Roman" w:cs="Times New Roman"/>
              </w:rPr>
              <w:t>SF</w:t>
            </w:r>
            <w:r w:rsidRPr="00C21515">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1207 12В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1207 12В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APC</w:t>
            </w:r>
            <w:r w:rsidRPr="00C21515">
              <w:rPr>
                <w:rFonts w:ascii="Times New Roman" w:hAnsi="Times New Roman" w:cs="Times New Roman"/>
                <w:lang w:val="ru-RU"/>
              </w:rPr>
              <w:t xml:space="preserve"> </w:t>
            </w:r>
            <w:r w:rsidRPr="00C21515">
              <w:rPr>
                <w:rFonts w:ascii="Times New Roman" w:hAnsi="Times New Roman" w:cs="Times New Roman"/>
              </w:rPr>
              <w:t>RBC</w:t>
            </w:r>
            <w:r w:rsidRPr="00C21515">
              <w:rPr>
                <w:rFonts w:ascii="Times New Roman" w:hAnsi="Times New Roman" w:cs="Times New Roman"/>
                <w:lang w:val="ru-RU"/>
              </w:rPr>
              <w:t>2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1217 12В 17А·ч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1226 26А·ч 12В</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Контроллер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MB</w:t>
            </w:r>
            <w:r w:rsidRPr="00C21515">
              <w:rPr>
                <w:rFonts w:ascii="Times New Roman" w:hAnsi="Times New Roman" w:cs="Times New Roman"/>
                <w:lang w:val="ru-RU"/>
              </w:rPr>
              <w:t>-</w:t>
            </w:r>
            <w:r w:rsidRPr="00C21515">
              <w:rPr>
                <w:rFonts w:ascii="Times New Roman" w:hAnsi="Times New Roman" w:cs="Times New Roman"/>
              </w:rPr>
              <w:t>Pro</w:t>
            </w:r>
            <w:r w:rsidRPr="00C21515">
              <w:rPr>
                <w:rFonts w:ascii="Times New Roman" w:hAnsi="Times New Roman" w:cs="Times New Roman"/>
                <w:lang w:val="ru-RU"/>
              </w:rPr>
              <w:t>-2А-00-ТП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Контроллер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MB</w:t>
            </w:r>
            <w:r w:rsidRPr="00C21515">
              <w:rPr>
                <w:rFonts w:ascii="Times New Roman" w:hAnsi="Times New Roman" w:cs="Times New Roman"/>
                <w:lang w:val="ru-RU"/>
              </w:rPr>
              <w:t>-</w:t>
            </w:r>
            <w:r w:rsidRPr="00C21515">
              <w:rPr>
                <w:rFonts w:ascii="Times New Roman" w:hAnsi="Times New Roman" w:cs="Times New Roman"/>
              </w:rPr>
              <w:t>Pro</w:t>
            </w:r>
            <w:r w:rsidRPr="00C21515">
              <w:rPr>
                <w:rFonts w:ascii="Times New Roman" w:hAnsi="Times New Roman" w:cs="Times New Roman"/>
                <w:lang w:val="ru-RU"/>
              </w:rPr>
              <w:t>4-2А-00-ТП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Elsys-MB-Net-2A-ТП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66</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Модуль расширения памяти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XB</w:t>
            </w:r>
            <w:r w:rsidRPr="00C21515">
              <w:rPr>
                <w:rFonts w:ascii="Times New Roman" w:hAnsi="Times New Roman" w:cs="Times New Roman"/>
                <w:lang w:val="ru-RU"/>
              </w:rPr>
              <w:t xml:space="preserve">2 </w:t>
            </w:r>
          </w:p>
        </w:tc>
        <w:tc>
          <w:tcPr>
            <w:tcW w:w="675" w:type="dxa"/>
            <w:tcBorders>
              <w:top w:val="single" w:sz="4" w:space="0" w:color="auto"/>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67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Модуль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Elsys</w:t>
            </w:r>
            <w:proofErr w:type="spellEnd"/>
            <w:r w:rsidRPr="00C21515">
              <w:rPr>
                <w:rFonts w:ascii="Times New Roman" w:hAnsi="Times New Roman" w:cs="Times New Roman"/>
              </w:rPr>
              <w:t>-IP</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Считыватель настольный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SW</w:t>
            </w:r>
            <w:r w:rsidRPr="00C21515">
              <w:rPr>
                <w:rFonts w:ascii="Times New Roman" w:hAnsi="Times New Roman" w:cs="Times New Roman"/>
                <w:lang w:val="ru-RU"/>
              </w:rPr>
              <w:t>-</w:t>
            </w:r>
            <w:r w:rsidRPr="00C21515">
              <w:rPr>
                <w:rFonts w:ascii="Times New Roman" w:hAnsi="Times New Roman" w:cs="Times New Roman"/>
              </w:rPr>
              <w:t>USB</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Считыватель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SW</w:t>
            </w:r>
            <w:r w:rsidRPr="00C21515">
              <w:rPr>
                <w:rFonts w:ascii="Times New Roman" w:hAnsi="Times New Roman" w:cs="Times New Roman"/>
                <w:lang w:val="ru-RU"/>
              </w:rPr>
              <w:t>10-</w:t>
            </w:r>
            <w:r w:rsidRPr="00C21515">
              <w:rPr>
                <w:rFonts w:ascii="Times New Roman" w:hAnsi="Times New Roman" w:cs="Times New Roman"/>
              </w:rPr>
              <w:t>EH</w:t>
            </w:r>
            <w:r w:rsidRPr="00C21515">
              <w:rPr>
                <w:rFonts w:ascii="Times New Roman" w:hAnsi="Times New Roman" w:cs="Times New Roman"/>
                <w:lang w:val="ru-RU"/>
              </w:rPr>
              <w:t xml:space="preserve"> </w:t>
            </w:r>
            <w:r w:rsidRPr="00C21515">
              <w:rPr>
                <w:rFonts w:ascii="Times New Roman" w:hAnsi="Times New Roman" w:cs="Times New Roman"/>
              </w:rPr>
              <w:t>Gray</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Считыватель</w:t>
            </w:r>
            <w:proofErr w:type="spellEnd"/>
            <w:r w:rsidRPr="00C21515">
              <w:rPr>
                <w:rFonts w:ascii="Times New Roman" w:hAnsi="Times New Roman" w:cs="Times New Roman"/>
              </w:rPr>
              <w:t xml:space="preserve"> Elsys-SW30-EH</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Считыватель</w:t>
            </w:r>
            <w:proofErr w:type="spellEnd"/>
            <w:r w:rsidRPr="00C21515">
              <w:rPr>
                <w:rFonts w:ascii="Times New Roman" w:hAnsi="Times New Roman" w:cs="Times New Roman"/>
              </w:rPr>
              <w:t xml:space="preserve"> Parsec PR-EH03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Кнопка аварийного открывания двери (ИОПР513/101-1) с крышкой</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Кнопка металлическая, накладная </w:t>
            </w:r>
            <w:r w:rsidRPr="00C21515">
              <w:rPr>
                <w:rFonts w:ascii="Times New Roman" w:hAnsi="Times New Roman" w:cs="Times New Roman"/>
              </w:rPr>
              <w:t>ST</w:t>
            </w:r>
            <w:r w:rsidRPr="00C21515">
              <w:rPr>
                <w:rFonts w:ascii="Times New Roman" w:hAnsi="Times New Roman" w:cs="Times New Roman"/>
                <w:lang w:val="ru-RU"/>
              </w:rPr>
              <w:t>-</w:t>
            </w:r>
            <w:r w:rsidRPr="00C21515">
              <w:rPr>
                <w:rFonts w:ascii="Times New Roman" w:hAnsi="Times New Roman" w:cs="Times New Roman"/>
              </w:rPr>
              <w:t>EX</w:t>
            </w:r>
            <w:r w:rsidRPr="00C21515">
              <w:rPr>
                <w:rFonts w:ascii="Times New Roman" w:hAnsi="Times New Roman" w:cs="Times New Roman"/>
                <w:lang w:val="ru-RU"/>
              </w:rPr>
              <w:t>010</w:t>
            </w:r>
            <w:r w:rsidRPr="00C21515">
              <w:rPr>
                <w:rFonts w:ascii="Times New Roman" w:hAnsi="Times New Roman" w:cs="Times New Roman"/>
              </w:rPr>
              <w:t>SM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Замок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электромагнитный</w:t>
            </w:r>
            <w:proofErr w:type="spellEnd"/>
            <w:r w:rsidRPr="00C21515">
              <w:rPr>
                <w:rFonts w:ascii="Times New Roman" w:hAnsi="Times New Roman" w:cs="Times New Roman"/>
              </w:rPr>
              <w:t xml:space="preserve"> VIZIT-ML400m-40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Замок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электромагнитный</w:t>
            </w:r>
            <w:proofErr w:type="spellEnd"/>
            <w:r w:rsidRPr="00C21515">
              <w:rPr>
                <w:rFonts w:ascii="Times New Roman" w:hAnsi="Times New Roman" w:cs="Times New Roman"/>
              </w:rPr>
              <w:t xml:space="preserve"> VIZIT-ML 240-40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врезной </w:t>
            </w:r>
            <w:r w:rsidRPr="00C21515">
              <w:rPr>
                <w:rFonts w:ascii="Times New Roman" w:hAnsi="Times New Roman" w:cs="Times New Roman"/>
              </w:rPr>
              <w:t>AL</w:t>
            </w:r>
            <w:r w:rsidRPr="00C21515">
              <w:rPr>
                <w:rFonts w:ascii="Times New Roman" w:hAnsi="Times New Roman" w:cs="Times New Roman"/>
                <w:lang w:val="ru-RU"/>
              </w:rPr>
              <w:t xml:space="preserve">-700 </w:t>
            </w:r>
            <w:r w:rsidRPr="00C21515">
              <w:rPr>
                <w:rFonts w:ascii="Times New Roman" w:hAnsi="Times New Roman" w:cs="Times New Roman"/>
              </w:rPr>
              <w:t>SV</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сдвиговый </w:t>
            </w:r>
            <w:r w:rsidRPr="00C21515">
              <w:rPr>
                <w:rFonts w:ascii="Times New Roman" w:hAnsi="Times New Roman" w:cs="Times New Roman"/>
              </w:rPr>
              <w:t>ST</w:t>
            </w:r>
            <w:r w:rsidRPr="00C21515">
              <w:rPr>
                <w:rFonts w:ascii="Times New Roman" w:hAnsi="Times New Roman" w:cs="Times New Roman"/>
                <w:lang w:val="ru-RU"/>
              </w:rPr>
              <w:t>-</w:t>
            </w:r>
            <w:r w:rsidRPr="00C21515">
              <w:rPr>
                <w:rFonts w:ascii="Times New Roman" w:hAnsi="Times New Roman" w:cs="Times New Roman"/>
              </w:rPr>
              <w:t>CL</w:t>
            </w:r>
            <w:r w:rsidRPr="00C21515">
              <w:rPr>
                <w:rFonts w:ascii="Times New Roman" w:hAnsi="Times New Roman" w:cs="Times New Roman"/>
                <w:lang w:val="ru-RU"/>
              </w:rPr>
              <w:t>210</w:t>
            </w:r>
            <w:r w:rsidRPr="00C21515">
              <w:rPr>
                <w:rFonts w:ascii="Times New Roman" w:hAnsi="Times New Roman" w:cs="Times New Roman"/>
              </w:rPr>
              <w:t>M</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w:t>
            </w:r>
            <w:r w:rsidRPr="00C21515">
              <w:rPr>
                <w:rFonts w:ascii="Times New Roman" w:hAnsi="Times New Roman" w:cs="Times New Roman"/>
              </w:rPr>
              <w:t>Tantos</w:t>
            </w:r>
            <w:r w:rsidRPr="00C21515">
              <w:rPr>
                <w:rFonts w:ascii="Times New Roman" w:hAnsi="Times New Roman" w:cs="Times New Roman"/>
                <w:lang w:val="ru-RU"/>
              </w:rPr>
              <w:t xml:space="preserve"> </w:t>
            </w:r>
            <w:r w:rsidRPr="00C21515">
              <w:rPr>
                <w:rFonts w:ascii="Times New Roman" w:hAnsi="Times New Roman" w:cs="Times New Roman"/>
              </w:rPr>
              <w:t>TS</w:t>
            </w:r>
            <w:r w:rsidRPr="00C21515">
              <w:rPr>
                <w:rFonts w:ascii="Times New Roman" w:hAnsi="Times New Roman" w:cs="Times New Roman"/>
                <w:lang w:val="ru-RU"/>
              </w:rPr>
              <w:t>-</w:t>
            </w:r>
            <w:r w:rsidRPr="00C21515">
              <w:rPr>
                <w:rFonts w:ascii="Times New Roman" w:hAnsi="Times New Roman" w:cs="Times New Roman"/>
              </w:rPr>
              <w:t>ML</w:t>
            </w:r>
            <w:r w:rsidRPr="00C21515">
              <w:rPr>
                <w:rFonts w:ascii="Times New Roman" w:hAnsi="Times New Roman" w:cs="Times New Roman"/>
                <w:lang w:val="ru-RU"/>
              </w:rPr>
              <w:t>300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электромеханический накладной </w:t>
            </w:r>
            <w:proofErr w:type="spellStart"/>
            <w:r w:rsidRPr="00C21515">
              <w:rPr>
                <w:rFonts w:ascii="Times New Roman" w:hAnsi="Times New Roman" w:cs="Times New Roman"/>
              </w:rPr>
              <w:t>Cisa</w:t>
            </w:r>
            <w:proofErr w:type="spellEnd"/>
            <w:r w:rsidRPr="00C21515">
              <w:rPr>
                <w:rFonts w:ascii="Times New Roman" w:hAnsi="Times New Roman" w:cs="Times New Roman"/>
                <w:lang w:val="ru-RU"/>
              </w:rPr>
              <w:t xml:space="preserve"> 11.630.60.3 (наружу петли слева)</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электромеханический накладной </w:t>
            </w:r>
            <w:proofErr w:type="spellStart"/>
            <w:r w:rsidRPr="00C21515">
              <w:rPr>
                <w:rFonts w:ascii="Times New Roman" w:hAnsi="Times New Roman" w:cs="Times New Roman"/>
              </w:rPr>
              <w:t>Cisa</w:t>
            </w:r>
            <w:proofErr w:type="spellEnd"/>
            <w:r w:rsidRPr="00C21515">
              <w:rPr>
                <w:rFonts w:ascii="Times New Roman" w:hAnsi="Times New Roman" w:cs="Times New Roman"/>
                <w:lang w:val="ru-RU"/>
              </w:rPr>
              <w:t xml:space="preserve"> 11.630.60.4 (наружу петли справа)</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Защёлка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электромеханическая</w:t>
            </w:r>
            <w:proofErr w:type="spellEnd"/>
            <w:r w:rsidRPr="00C21515">
              <w:rPr>
                <w:rFonts w:ascii="Times New Roman" w:hAnsi="Times New Roman" w:cs="Times New Roman"/>
              </w:rPr>
              <w:t xml:space="preserve"> CISA </w:t>
            </w:r>
            <w:proofErr w:type="gramStart"/>
            <w:r w:rsidRPr="00C21515">
              <w:rPr>
                <w:rFonts w:ascii="Times New Roman" w:hAnsi="Times New Roman" w:cs="Times New Roman"/>
              </w:rPr>
              <w:t>15140.00.0  НО</w:t>
            </w:r>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Доводчик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пневматический</w:t>
            </w:r>
            <w:proofErr w:type="spellEnd"/>
            <w:r w:rsidRPr="00C21515">
              <w:rPr>
                <w:rFonts w:ascii="Times New Roman" w:hAnsi="Times New Roman" w:cs="Times New Roman"/>
              </w:rPr>
              <w:t xml:space="preserve"> DSM-150M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Пневматический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доводчик</w:t>
            </w:r>
            <w:proofErr w:type="spellEnd"/>
            <w:r w:rsidRPr="00C21515">
              <w:rPr>
                <w:rFonts w:ascii="Times New Roman" w:hAnsi="Times New Roman" w:cs="Times New Roman"/>
              </w:rPr>
              <w:t xml:space="preserve"> DRS-50M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-602 (бронза) Доводчик дверной (50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-602 (серебро) Доводчик дверной (50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(белый)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(бронза)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(серебро)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управления </w:t>
            </w:r>
            <w:proofErr w:type="spellStart"/>
            <w:r w:rsidRPr="00C21515">
              <w:rPr>
                <w:rFonts w:ascii="Times New Roman" w:hAnsi="Times New Roman" w:cs="Times New Roman"/>
              </w:rPr>
              <w:t>доступом</w:t>
            </w:r>
            <w:proofErr w:type="spellEnd"/>
            <w:r w:rsidRPr="00C21515">
              <w:rPr>
                <w:rFonts w:ascii="Times New Roman" w:hAnsi="Times New Roman" w:cs="Times New Roman"/>
              </w:rPr>
              <w:t xml:space="preserve"> С-2000-2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Считыватель-2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Скат-1200М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РИП-12 исп.01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РИП-12 исп.05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Моллюск-12/1,5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Рапан-20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12V </w:t>
            </w:r>
            <w:proofErr w:type="spellStart"/>
            <w:r w:rsidRPr="00C21515">
              <w:rPr>
                <w:rFonts w:ascii="Times New Roman" w:hAnsi="Times New Roman" w:cs="Times New Roman"/>
              </w:rPr>
              <w:t>Рапан</w:t>
            </w:r>
            <w:proofErr w:type="spellEnd"/>
            <w:r w:rsidRPr="00C21515">
              <w:rPr>
                <w:rFonts w:ascii="Times New Roman" w:hAnsi="Times New Roman" w:cs="Times New Roman"/>
              </w:rPr>
              <w:t xml:space="preserve"> 30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12V </w:t>
            </w:r>
            <w:proofErr w:type="spellStart"/>
            <w:r w:rsidRPr="00C21515">
              <w:rPr>
                <w:rFonts w:ascii="Times New Roman" w:hAnsi="Times New Roman" w:cs="Times New Roman"/>
              </w:rPr>
              <w:t>Рапан</w:t>
            </w:r>
            <w:proofErr w:type="spellEnd"/>
            <w:r w:rsidRPr="00C21515">
              <w:rPr>
                <w:rFonts w:ascii="Times New Roman" w:hAnsi="Times New Roman" w:cs="Times New Roman"/>
              </w:rPr>
              <w:t xml:space="preserve"> 40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Блок резервного питания 12В 5А под АКБ 1.2Ач (</w:t>
            </w:r>
            <w:r w:rsidRPr="00C21515">
              <w:rPr>
                <w:rFonts w:ascii="Times New Roman" w:hAnsi="Times New Roman" w:cs="Times New Roman"/>
              </w:rPr>
              <w:t>BPM</w:t>
            </w:r>
            <w:r w:rsidRPr="00C21515">
              <w:rPr>
                <w:rFonts w:ascii="Times New Roman" w:hAnsi="Times New Roman" w:cs="Times New Roman"/>
                <w:lang w:val="ru-RU"/>
              </w:rPr>
              <w:t>1205</w:t>
            </w:r>
            <w:r w:rsidRPr="00C21515">
              <w:rPr>
                <w:rFonts w:ascii="Times New Roman" w:hAnsi="Times New Roman" w:cs="Times New Roman"/>
              </w:rPr>
              <w:t>N</w:t>
            </w:r>
            <w:r w:rsidRPr="00C21515">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512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[MZ-76P512BW]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1024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[MZ-76P1T0BW]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2000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[MZ-76P2T0BW]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1024 ГБ SSD M.2 </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970 PRO [MZ-V7P1T0BW]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WD4005FZBX  3,5" SATA III 4Тб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WD40EFZX 3,5" SATA III 4Тб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105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WD2003FZEX HDD 3,5" SATA III 2Тб 7200rpm 64Мб</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WD20EFZX 3,5" SATA III 2Тб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WD10EFRX SATA III 1Тб</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WD1003FZEX SATA III 1Тб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WD Purple WD84PURZ, 8ТБ, HDD, SATA III, 3.5" 5640 </w:t>
            </w:r>
            <w:proofErr w:type="spellStart"/>
            <w:r w:rsidRPr="00C21515">
              <w:rPr>
                <w:rFonts w:ascii="Times New Roman" w:hAnsi="Times New Roman" w:cs="Times New Roman"/>
              </w:rPr>
              <w:t>об</w:t>
            </w:r>
            <w:proofErr w:type="spellEnd"/>
            <w:r w:rsidRPr="00C21515">
              <w:rPr>
                <w:rFonts w:ascii="Times New Roman" w:hAnsi="Times New Roman" w:cs="Times New Roman"/>
              </w:rPr>
              <w:t>/</w:t>
            </w:r>
            <w:proofErr w:type="spellStart"/>
            <w:r w:rsidRPr="00C21515">
              <w:rPr>
                <w:rFonts w:ascii="Times New Roman" w:hAnsi="Times New Roman" w:cs="Times New Roman"/>
              </w:rPr>
              <w:t>мин</w:t>
            </w:r>
            <w:proofErr w:type="spell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WD Red Plus WD101EFAX 10 ТБ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8-канальный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RNE</w:t>
            </w:r>
            <w:r w:rsidRPr="00C21515">
              <w:rPr>
                <w:rFonts w:ascii="Times New Roman" w:hAnsi="Times New Roman" w:cs="Times New Roman"/>
                <w:lang w:val="ru-RU"/>
              </w:rPr>
              <w:t>-083 00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16-канальный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RNE</w:t>
            </w:r>
            <w:r w:rsidRPr="00C21515">
              <w:rPr>
                <w:rFonts w:ascii="Times New Roman" w:hAnsi="Times New Roman" w:cs="Times New Roman"/>
                <w:lang w:val="ru-RU"/>
              </w:rPr>
              <w:t>-163 00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8-канальный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 xml:space="preserve">308/2(С)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4-х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w:t>
            </w:r>
            <w:r w:rsidRPr="00C21515">
              <w:rPr>
                <w:rFonts w:ascii="Times New Roman" w:hAnsi="Times New Roman" w:cs="Times New Roman"/>
              </w:rPr>
              <w:t>c</w:t>
            </w:r>
            <w:r w:rsidRPr="00C21515">
              <w:rPr>
                <w:rFonts w:ascii="Times New Roman" w:hAnsi="Times New Roman" w:cs="Times New Roman"/>
                <w:lang w:val="ru-RU"/>
              </w:rPr>
              <w:t xml:space="preserve"> </w:t>
            </w:r>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204(С)</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8-ми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w:t>
            </w:r>
            <w:r w:rsidRPr="00C21515">
              <w:rPr>
                <w:rFonts w:ascii="Times New Roman" w:hAnsi="Times New Roman" w:cs="Times New Roman"/>
              </w:rPr>
              <w:t>c</w:t>
            </w:r>
            <w:r w:rsidRPr="00C21515">
              <w:rPr>
                <w:rFonts w:ascii="Times New Roman" w:hAnsi="Times New Roman" w:cs="Times New Roman"/>
                <w:lang w:val="ru-RU"/>
              </w:rPr>
              <w:t xml:space="preserve"> </w:t>
            </w:r>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308</w:t>
            </w:r>
            <w:r w:rsidRPr="00C21515">
              <w:rPr>
                <w:rFonts w:ascii="Times New Roman" w:hAnsi="Times New Roman" w:cs="Times New Roman"/>
              </w:rPr>
              <w:t>P</w:t>
            </w:r>
            <w:r w:rsidRPr="00C21515">
              <w:rPr>
                <w:rFonts w:ascii="Times New Roman" w:hAnsi="Times New Roman" w:cs="Times New Roman"/>
                <w:lang w:val="ru-RU"/>
              </w:rPr>
              <w:t>(С)</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16-канальный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 xml:space="preserve">316/2 (С)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16-ти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с </w:t>
            </w:r>
            <w:proofErr w:type="gramStart"/>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proofErr w:type="gramEnd"/>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316/2</w:t>
            </w:r>
            <w:r w:rsidRPr="00C21515">
              <w:rPr>
                <w:rFonts w:ascii="Times New Roman" w:hAnsi="Times New Roman" w:cs="Times New Roman"/>
              </w:rPr>
              <w:t>P</w:t>
            </w:r>
            <w:r w:rsidRPr="00C21515">
              <w:rPr>
                <w:rFonts w:ascii="Times New Roman" w:hAnsi="Times New Roman" w:cs="Times New Roman"/>
                <w:lang w:val="ru-RU"/>
              </w:rPr>
              <w:t>(С)</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16 </w:t>
            </w:r>
            <w:proofErr w:type="spellStart"/>
            <w:r w:rsidRPr="00C21515">
              <w:rPr>
                <w:rFonts w:ascii="Times New Roman" w:hAnsi="Times New Roman" w:cs="Times New Roman"/>
              </w:rPr>
              <w:t>канальный</w:t>
            </w:r>
            <w:proofErr w:type="spellEnd"/>
            <w:r w:rsidRPr="00C21515">
              <w:rPr>
                <w:rFonts w:ascii="Times New Roman" w:hAnsi="Times New Roman" w:cs="Times New Roman"/>
              </w:rPr>
              <w:t xml:space="preserve"> LTV RTM-164 00</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Видеорегистратор </w:t>
            </w:r>
            <w:r w:rsidRPr="00C21515">
              <w:rPr>
                <w:rFonts w:ascii="Times New Roman" w:hAnsi="Times New Roman" w:cs="Times New Roman"/>
              </w:rPr>
              <w:t>HD</w:t>
            </w:r>
            <w:r w:rsidRPr="00C21515">
              <w:rPr>
                <w:rFonts w:ascii="Times New Roman" w:hAnsi="Times New Roman" w:cs="Times New Roman"/>
                <w:lang w:val="ru-RU"/>
              </w:rPr>
              <w:t>-</w:t>
            </w:r>
            <w:r w:rsidRPr="00C21515">
              <w:rPr>
                <w:rFonts w:ascii="Times New Roman" w:hAnsi="Times New Roman" w:cs="Times New Roman"/>
              </w:rPr>
              <w:t>TVI</w:t>
            </w:r>
            <w:r w:rsidRPr="00C21515">
              <w:rPr>
                <w:rFonts w:ascii="Times New Roman" w:hAnsi="Times New Roman" w:cs="Times New Roman"/>
                <w:lang w:val="ru-RU"/>
              </w:rPr>
              <w:t xml:space="preserve"> 8-канальный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RTM</w:t>
            </w:r>
            <w:r w:rsidRPr="00C21515">
              <w:rPr>
                <w:rFonts w:ascii="Times New Roman" w:hAnsi="Times New Roman" w:cs="Times New Roman"/>
                <w:lang w:val="ru-RU"/>
              </w:rPr>
              <w:t>-084 00</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-3008</w:t>
            </w:r>
            <w:r w:rsidRPr="00C21515">
              <w:rPr>
                <w:rFonts w:ascii="Times New Roman" w:hAnsi="Times New Roman" w:cs="Times New Roman"/>
              </w:rPr>
              <w:t>E</w:t>
            </w:r>
            <w:r w:rsidRPr="00C21515">
              <w:rPr>
                <w:rFonts w:ascii="Times New Roman" w:hAnsi="Times New Roman" w:cs="Times New Roman"/>
                <w:lang w:val="ru-RU"/>
              </w:rPr>
              <w:t>_</w:t>
            </w:r>
            <w:r w:rsidRPr="00C21515">
              <w:rPr>
                <w:rFonts w:ascii="Times New Roman" w:hAnsi="Times New Roman" w:cs="Times New Roman"/>
              </w:rPr>
              <w:t>V</w:t>
            </w:r>
            <w:r w:rsidRPr="00C21515">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-4004</w:t>
            </w:r>
            <w:r w:rsidRPr="00C21515">
              <w:rPr>
                <w:rFonts w:ascii="Times New Roman" w:hAnsi="Times New Roman" w:cs="Times New Roman"/>
              </w:rPr>
              <w:t>L</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-4008</w:t>
            </w:r>
            <w:r w:rsidRPr="00C21515">
              <w:rPr>
                <w:rFonts w:ascii="Times New Roman" w:hAnsi="Times New Roman" w:cs="Times New Roman"/>
              </w:rPr>
              <w:t>L</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-2016</w:t>
            </w:r>
            <w:r w:rsidRPr="00C21515">
              <w:rPr>
                <w:rFonts w:ascii="Times New Roman" w:hAnsi="Times New Roman" w:cs="Times New Roman"/>
              </w:rPr>
              <w:t>N</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IP-</w:t>
            </w: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Optimus NVR-5101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IP-</w:t>
            </w: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Optimus NVR-5161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NVR</w:t>
            </w:r>
            <w:r w:rsidRPr="00C21515">
              <w:rPr>
                <w:rFonts w:ascii="Times New Roman" w:hAnsi="Times New Roman" w:cs="Times New Roman"/>
                <w:lang w:val="ru-RU"/>
              </w:rPr>
              <w:t>-5321_</w:t>
            </w:r>
            <w:r w:rsidRPr="00C21515">
              <w:rPr>
                <w:rFonts w:ascii="Times New Roman" w:hAnsi="Times New Roman" w:cs="Times New Roman"/>
              </w:rPr>
              <w:t>V</w:t>
            </w:r>
            <w:r w:rsidRPr="00C21515">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127</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Комплект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видеодомофона</w:t>
            </w:r>
            <w:proofErr w:type="spellEnd"/>
            <w:r w:rsidRPr="00C21515">
              <w:rPr>
                <w:rFonts w:ascii="Times New Roman" w:hAnsi="Times New Roman" w:cs="Times New Roman"/>
              </w:rPr>
              <w:t xml:space="preserve"> CTV-DP4102FHD</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128</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Комплект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видеодомофона</w:t>
            </w:r>
            <w:proofErr w:type="spellEnd"/>
            <w:r w:rsidRPr="00C21515">
              <w:rPr>
                <w:rFonts w:ascii="Times New Roman" w:hAnsi="Times New Roman" w:cs="Times New Roman"/>
              </w:rPr>
              <w:t xml:space="preserve"> CTV-DP4705AHD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129</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CTV</w:t>
            </w:r>
            <w:r w:rsidRPr="00C21515">
              <w:rPr>
                <w:rFonts w:ascii="Times New Roman" w:hAnsi="Times New Roman" w:cs="Times New Roman"/>
                <w:lang w:val="ru-RU"/>
              </w:rPr>
              <w:t>-</w:t>
            </w:r>
            <w:r w:rsidRPr="00C21515">
              <w:rPr>
                <w:rFonts w:ascii="Times New Roman" w:hAnsi="Times New Roman" w:cs="Times New Roman"/>
              </w:rPr>
              <w:t>IP</w:t>
            </w:r>
            <w:r w:rsidRPr="00C21515">
              <w:rPr>
                <w:rFonts w:ascii="Times New Roman" w:hAnsi="Times New Roman" w:cs="Times New Roman"/>
                <w:lang w:val="ru-RU"/>
              </w:rPr>
              <w:t>-</w:t>
            </w:r>
            <w:r w:rsidRPr="00C21515">
              <w:rPr>
                <w:rFonts w:ascii="Times New Roman" w:hAnsi="Times New Roman" w:cs="Times New Roman"/>
              </w:rPr>
              <w:t>M</w:t>
            </w:r>
            <w:r w:rsidRPr="00C21515">
              <w:rPr>
                <w:rFonts w:ascii="Times New Roman" w:hAnsi="Times New Roman" w:cs="Times New Roman"/>
                <w:lang w:val="ru-RU"/>
              </w:rPr>
              <w:t xml:space="preserve">6103 Монитор цветного </w:t>
            </w:r>
            <w:r w:rsidRPr="00C21515">
              <w:rPr>
                <w:rFonts w:ascii="Times New Roman" w:hAnsi="Times New Roman" w:cs="Times New Roman"/>
              </w:rPr>
              <w:t>IP</w:t>
            </w:r>
            <w:r w:rsidRPr="00C21515">
              <w:rPr>
                <w:rFonts w:ascii="Times New Roman" w:hAnsi="Times New Roman" w:cs="Times New Roman"/>
                <w:lang w:val="ru-RU"/>
              </w:rPr>
              <w:t>-видеодомофона</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130</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CTV</w:t>
            </w:r>
            <w:r w:rsidRPr="00C21515">
              <w:rPr>
                <w:rFonts w:ascii="Times New Roman" w:hAnsi="Times New Roman" w:cs="Times New Roman"/>
                <w:lang w:val="ru-RU"/>
              </w:rPr>
              <w:t>-</w:t>
            </w:r>
            <w:r w:rsidRPr="00C21515">
              <w:rPr>
                <w:rFonts w:ascii="Times New Roman" w:hAnsi="Times New Roman" w:cs="Times New Roman"/>
              </w:rPr>
              <w:t>IP</w:t>
            </w:r>
            <w:r w:rsidRPr="00C21515">
              <w:rPr>
                <w:rFonts w:ascii="Times New Roman" w:hAnsi="Times New Roman" w:cs="Times New Roman"/>
                <w:lang w:val="ru-RU"/>
              </w:rPr>
              <w:t>-</w:t>
            </w:r>
            <w:r w:rsidRPr="00C21515">
              <w:rPr>
                <w:rFonts w:ascii="Times New Roman" w:hAnsi="Times New Roman" w:cs="Times New Roman"/>
              </w:rPr>
              <w:t>UCAMS</w:t>
            </w:r>
            <w:r w:rsidRPr="00C21515">
              <w:rPr>
                <w:rFonts w:ascii="Times New Roman" w:hAnsi="Times New Roman" w:cs="Times New Roman"/>
                <w:lang w:val="ru-RU"/>
              </w:rPr>
              <w:t xml:space="preserve"> Цветная вызывная </w:t>
            </w:r>
            <w:r w:rsidRPr="00C21515">
              <w:rPr>
                <w:rFonts w:ascii="Times New Roman" w:hAnsi="Times New Roman" w:cs="Times New Roman"/>
              </w:rPr>
              <w:t>IP</w:t>
            </w:r>
            <w:r w:rsidRPr="00C21515">
              <w:rPr>
                <w:rFonts w:ascii="Times New Roman" w:hAnsi="Times New Roman" w:cs="Times New Roman"/>
                <w:lang w:val="ru-RU"/>
              </w:rPr>
              <w:t>-панель для видеодомофонов</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131</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HID </w:t>
            </w:r>
            <w:proofErr w:type="spellStart"/>
            <w:r w:rsidRPr="00C21515">
              <w:rPr>
                <w:rFonts w:ascii="Times New Roman" w:hAnsi="Times New Roman" w:cs="Times New Roman"/>
              </w:rPr>
              <w:t>ProxKey</w:t>
            </w:r>
            <w:proofErr w:type="spellEnd"/>
            <w:r w:rsidRPr="00C21515">
              <w:rPr>
                <w:rFonts w:ascii="Times New Roman" w:hAnsi="Times New Roman" w:cs="Times New Roman"/>
              </w:rPr>
              <w:t xml:space="preserve"> II Proximity </w:t>
            </w:r>
            <w:proofErr w:type="spellStart"/>
            <w:r w:rsidRPr="00C21515">
              <w:rPr>
                <w:rFonts w:ascii="Times New Roman" w:hAnsi="Times New Roman" w:cs="Times New Roman"/>
              </w:rPr>
              <w:t>брелок</w:t>
            </w:r>
            <w:proofErr w:type="spellEnd"/>
            <w:r w:rsidRPr="00C21515">
              <w:rPr>
                <w:rFonts w:ascii="Times New Roman" w:hAnsi="Times New Roman" w:cs="Times New Roman"/>
              </w:rPr>
              <w:t xml:space="preserve"> HID</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132</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Привод для распашных ворот </w:t>
            </w: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ATI</w:t>
            </w:r>
            <w:r w:rsidRPr="00C21515">
              <w:rPr>
                <w:rFonts w:ascii="Times New Roman" w:hAnsi="Times New Roman" w:cs="Times New Roman"/>
                <w:lang w:val="ru-RU"/>
              </w:rPr>
              <w:t xml:space="preserve"> 5024</w:t>
            </w:r>
            <w:proofErr w:type="gramStart"/>
            <w:r w:rsidRPr="00C21515">
              <w:rPr>
                <w:rFonts w:ascii="Times New Roman" w:hAnsi="Times New Roman" w:cs="Times New Roman"/>
              </w:rPr>
              <w:t>N</w:t>
            </w:r>
            <w:r w:rsidRPr="00C21515">
              <w:rPr>
                <w:rFonts w:ascii="Times New Roman" w:hAnsi="Times New Roman" w:cs="Times New Roman"/>
                <w:lang w:val="ru-RU"/>
              </w:rPr>
              <w:t xml:space="preserve">  24</w:t>
            </w:r>
            <w:proofErr w:type="gramEnd"/>
            <w:r w:rsidRPr="00C21515">
              <w:rPr>
                <w:rFonts w:ascii="Times New Roman" w:hAnsi="Times New Roman" w:cs="Times New Roman"/>
                <w:lang w:val="ru-RU"/>
              </w:rPr>
              <w:t>В линейный самоблокирующийся</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133</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CAME ZL180, </w:t>
            </w: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управления</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134</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AF</w:t>
            </w:r>
            <w:r w:rsidRPr="00C21515">
              <w:rPr>
                <w:rFonts w:ascii="Times New Roman" w:hAnsi="Times New Roman" w:cs="Times New Roman"/>
                <w:lang w:val="ru-RU"/>
              </w:rPr>
              <w:t>43</w:t>
            </w:r>
            <w:r w:rsidRPr="00C21515">
              <w:rPr>
                <w:rFonts w:ascii="Times New Roman" w:hAnsi="Times New Roman" w:cs="Times New Roman"/>
              </w:rPr>
              <w:t>TW</w:t>
            </w:r>
            <w:r w:rsidRPr="00C21515">
              <w:rPr>
                <w:rFonts w:ascii="Times New Roman" w:hAnsi="Times New Roman" w:cs="Times New Roman"/>
                <w:lang w:val="ru-RU"/>
              </w:rPr>
              <w:t xml:space="preserve"> Радиоприемник для пультов д\у</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135</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CAME TW2EE </w:t>
            </w:r>
            <w:proofErr w:type="spellStart"/>
            <w:r w:rsidRPr="00C21515">
              <w:rPr>
                <w:rFonts w:ascii="Times New Roman" w:hAnsi="Times New Roman" w:cs="Times New Roman"/>
              </w:rPr>
              <w:t>Пульт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дистанционный</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136</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TOP</w:t>
            </w:r>
            <w:r w:rsidRPr="00C21515">
              <w:rPr>
                <w:rFonts w:ascii="Times New Roman" w:hAnsi="Times New Roman" w:cs="Times New Roman"/>
                <w:lang w:val="ru-RU"/>
              </w:rPr>
              <w:t>-</w:t>
            </w:r>
            <w:r w:rsidRPr="00C21515">
              <w:rPr>
                <w:rFonts w:ascii="Times New Roman" w:hAnsi="Times New Roman" w:cs="Times New Roman"/>
              </w:rPr>
              <w:t>A</w:t>
            </w:r>
            <w:r w:rsidRPr="00C21515">
              <w:rPr>
                <w:rFonts w:ascii="Times New Roman" w:hAnsi="Times New Roman" w:cs="Times New Roman"/>
                <w:lang w:val="ru-RU"/>
              </w:rPr>
              <w:t>433</w:t>
            </w:r>
            <w:r w:rsidRPr="00C21515">
              <w:rPr>
                <w:rFonts w:ascii="Times New Roman" w:hAnsi="Times New Roman" w:cs="Times New Roman"/>
              </w:rPr>
              <w:t>N</w:t>
            </w:r>
            <w:r w:rsidRPr="00C21515">
              <w:rPr>
                <w:rFonts w:ascii="Times New Roman" w:hAnsi="Times New Roman" w:cs="Times New Roman"/>
                <w:lang w:val="ru-RU"/>
              </w:rPr>
              <w:t xml:space="preserve"> Антенна для увеличения радиуса приема сигнала</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KLED</w:t>
            </w:r>
            <w:r w:rsidRPr="00C21515">
              <w:rPr>
                <w:rFonts w:ascii="Times New Roman" w:hAnsi="Times New Roman" w:cs="Times New Roman"/>
                <w:lang w:val="ru-RU"/>
              </w:rPr>
              <w:t xml:space="preserve">24 </w:t>
            </w:r>
            <w:r w:rsidRPr="00C21515">
              <w:rPr>
                <w:rFonts w:ascii="Times New Roman" w:hAnsi="Times New Roman" w:cs="Times New Roman"/>
              </w:rPr>
              <w:t>C</w:t>
            </w:r>
            <w:proofErr w:type="spellStart"/>
            <w:r w:rsidRPr="00C21515">
              <w:rPr>
                <w:rFonts w:ascii="Times New Roman" w:hAnsi="Times New Roman" w:cs="Times New Roman"/>
                <w:lang w:val="ru-RU"/>
              </w:rPr>
              <w:t>игнальная</w:t>
            </w:r>
            <w:proofErr w:type="spellEnd"/>
            <w:r w:rsidRPr="00C21515">
              <w:rPr>
                <w:rFonts w:ascii="Times New Roman" w:hAnsi="Times New Roman" w:cs="Times New Roman"/>
                <w:lang w:val="ru-RU"/>
              </w:rPr>
              <w:t xml:space="preserve"> лампа 24 В</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KIARO</w:t>
            </w:r>
            <w:r w:rsidRPr="00C21515">
              <w:rPr>
                <w:rFonts w:ascii="Times New Roman" w:hAnsi="Times New Roman" w:cs="Times New Roman"/>
                <w:lang w:val="ru-RU"/>
              </w:rPr>
              <w:t xml:space="preserve"> </w:t>
            </w:r>
            <w:r w:rsidRPr="00C21515">
              <w:rPr>
                <w:rFonts w:ascii="Times New Roman" w:hAnsi="Times New Roman" w:cs="Times New Roman"/>
              </w:rPr>
              <w:t>S</w:t>
            </w:r>
            <w:r w:rsidRPr="00C21515">
              <w:rPr>
                <w:rFonts w:ascii="Times New Roman" w:hAnsi="Times New Roman" w:cs="Times New Roman"/>
                <w:lang w:val="ru-RU"/>
              </w:rPr>
              <w:t xml:space="preserve"> Кронштейн крепления сигнальной лампы</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119</w:t>
            </w:r>
            <w:r w:rsidRPr="00C21515">
              <w:rPr>
                <w:rFonts w:ascii="Times New Roman" w:hAnsi="Times New Roman" w:cs="Times New Roman"/>
              </w:rPr>
              <w:t>RID</w:t>
            </w:r>
            <w:r w:rsidRPr="00C21515">
              <w:rPr>
                <w:rFonts w:ascii="Times New Roman" w:hAnsi="Times New Roman" w:cs="Times New Roman"/>
                <w:lang w:val="ru-RU"/>
              </w:rPr>
              <w:t xml:space="preserve">202 Каретка концевых выключателей </w:t>
            </w:r>
            <w:r w:rsidRPr="00C21515">
              <w:rPr>
                <w:rFonts w:ascii="Times New Roman" w:hAnsi="Times New Roman" w:cs="Times New Roman"/>
              </w:rPr>
              <w:t>ATI</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88001-0151 каретка и </w:t>
            </w:r>
            <w:proofErr w:type="spellStart"/>
            <w:r w:rsidRPr="00C21515">
              <w:rPr>
                <w:rFonts w:ascii="Times New Roman" w:hAnsi="Times New Roman" w:cs="Times New Roman"/>
                <w:lang w:val="ru-RU"/>
              </w:rPr>
              <w:t>микровыключатели</w:t>
            </w:r>
            <w:proofErr w:type="spellEnd"/>
            <w:r w:rsidRPr="00C21515">
              <w:rPr>
                <w:rFonts w:ascii="Times New Roman" w:hAnsi="Times New Roman" w:cs="Times New Roman"/>
                <w:lang w:val="ru-RU"/>
              </w:rPr>
              <w:t xml:space="preserve"> с креплением </w:t>
            </w:r>
            <w:r w:rsidRPr="00C21515">
              <w:rPr>
                <w:rFonts w:ascii="Times New Roman" w:hAnsi="Times New Roman" w:cs="Times New Roman"/>
              </w:rPr>
              <w:t>ATI</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141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BR13PRO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BR11PRO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BR13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BR11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DOORHAN</w:t>
            </w:r>
            <w:r w:rsidRPr="00C21515">
              <w:rPr>
                <w:rFonts w:ascii="Times New Roman" w:hAnsi="Times New Roman" w:cs="Times New Roman"/>
                <w:lang w:val="ru-RU"/>
              </w:rPr>
              <w:t xml:space="preserve"> </w:t>
            </w:r>
            <w:r w:rsidRPr="00C21515">
              <w:rPr>
                <w:rFonts w:ascii="Times New Roman" w:hAnsi="Times New Roman" w:cs="Times New Roman"/>
              </w:rPr>
              <w:t>BR</w:t>
            </w:r>
            <w:r w:rsidRPr="00C21515">
              <w:rPr>
                <w:rFonts w:ascii="Times New Roman" w:hAnsi="Times New Roman" w:cs="Times New Roman"/>
                <w:lang w:val="ru-RU"/>
              </w:rPr>
              <w:t xml:space="preserve">19 Редуктор в сборе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BR08 </w:t>
            </w:r>
            <w:proofErr w:type="spellStart"/>
            <w:r w:rsidRPr="00C21515">
              <w:rPr>
                <w:rFonts w:ascii="Times New Roman" w:hAnsi="Times New Roman" w:cs="Times New Roman"/>
              </w:rPr>
              <w:t>Тяга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регулировки</w:t>
            </w:r>
            <w:proofErr w:type="spellEnd"/>
            <w:r w:rsidRPr="00C21515">
              <w:rPr>
                <w:rFonts w:ascii="Times New Roman" w:hAnsi="Times New Roman" w:cs="Times New Roman"/>
              </w:rPr>
              <w:t xml:space="preserve"> </w:t>
            </w:r>
          </w:p>
        </w:tc>
        <w:tc>
          <w:tcPr>
            <w:tcW w:w="675" w:type="dxa"/>
            <w:tcBorders>
              <w:top w:val="nil"/>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BRS 17 </w:t>
            </w:r>
            <w:proofErr w:type="spellStart"/>
            <w:r w:rsidRPr="00C21515">
              <w:rPr>
                <w:rFonts w:ascii="Times New Roman" w:hAnsi="Times New Roman" w:cs="Times New Roman"/>
              </w:rPr>
              <w:t>Набор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рычагов</w:t>
            </w:r>
            <w:proofErr w:type="spellEnd"/>
            <w:r w:rsidRPr="00C21515">
              <w:rPr>
                <w:rFonts w:ascii="Times New Roman" w:hAnsi="Times New Roman" w:cs="Times New Roman"/>
              </w:rPr>
              <w:t xml:space="preserve"> (BR-500)</w:t>
            </w:r>
          </w:p>
        </w:tc>
        <w:tc>
          <w:tcPr>
            <w:tcW w:w="675" w:type="dxa"/>
            <w:tcBorders>
              <w:top w:val="single" w:sz="4" w:space="0" w:color="auto"/>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DOORHAN</w:t>
            </w:r>
            <w:r w:rsidRPr="00C21515">
              <w:rPr>
                <w:rFonts w:ascii="Times New Roman" w:hAnsi="Times New Roman" w:cs="Times New Roman"/>
                <w:lang w:val="ru-RU"/>
              </w:rPr>
              <w:t xml:space="preserve"> </w:t>
            </w:r>
            <w:r w:rsidRPr="00C21515">
              <w:rPr>
                <w:rFonts w:ascii="Times New Roman" w:hAnsi="Times New Roman" w:cs="Times New Roman"/>
              </w:rPr>
              <w:t>BR</w:t>
            </w:r>
            <w:r w:rsidRPr="00C21515">
              <w:rPr>
                <w:rFonts w:ascii="Times New Roman" w:hAnsi="Times New Roman" w:cs="Times New Roman"/>
                <w:lang w:val="ru-RU"/>
              </w:rPr>
              <w:t xml:space="preserve">09 Блок концевых выключателей </w:t>
            </w:r>
            <w:r w:rsidRPr="00C21515">
              <w:rPr>
                <w:rFonts w:ascii="Times New Roman" w:hAnsi="Times New Roman" w:cs="Times New Roman"/>
              </w:rPr>
              <w:t>BARRIER</w:t>
            </w:r>
            <w:r w:rsidRPr="00C21515">
              <w:rPr>
                <w:rFonts w:ascii="Times New Roman" w:hAnsi="Times New Roman" w:cs="Times New Roman"/>
                <w:lang w:val="ru-RU"/>
              </w:rPr>
              <w:t xml:space="preserve"> 3000/5000</w:t>
            </w:r>
          </w:p>
        </w:tc>
        <w:tc>
          <w:tcPr>
            <w:tcW w:w="675" w:type="dxa"/>
            <w:tcBorders>
              <w:top w:val="single" w:sz="4" w:space="0" w:color="auto"/>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BRS 18 </w:t>
            </w:r>
            <w:proofErr w:type="spellStart"/>
            <w:r w:rsidRPr="00C21515">
              <w:rPr>
                <w:rFonts w:ascii="Times New Roman" w:hAnsi="Times New Roman" w:cs="Times New Roman"/>
              </w:rPr>
              <w:t>Рычаг</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усиленный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шлагбаума</w:t>
            </w:r>
            <w:proofErr w:type="spellEnd"/>
            <w:r w:rsidRPr="00C21515">
              <w:rPr>
                <w:rFonts w:ascii="Times New Roman" w:hAnsi="Times New Roman" w:cs="Times New Roman"/>
              </w:rPr>
              <w:t xml:space="preserve"> </w:t>
            </w:r>
          </w:p>
        </w:tc>
        <w:tc>
          <w:tcPr>
            <w:tcW w:w="675" w:type="dxa"/>
            <w:tcBorders>
              <w:top w:val="single" w:sz="4" w:space="0" w:color="auto"/>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150</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BR61 </w:t>
            </w:r>
            <w:proofErr w:type="spellStart"/>
            <w:r w:rsidRPr="00C21515">
              <w:rPr>
                <w:rFonts w:ascii="Times New Roman" w:hAnsi="Times New Roman" w:cs="Times New Roman"/>
              </w:rPr>
              <w:t>Рычаг</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тяги</w:t>
            </w:r>
            <w:proofErr w:type="spellEnd"/>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151</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Стрела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алюминиевая</w:t>
            </w:r>
            <w:proofErr w:type="spellEnd"/>
            <w:r w:rsidRPr="00C21515">
              <w:rPr>
                <w:rFonts w:ascii="Times New Roman" w:hAnsi="Times New Roman" w:cs="Times New Roman"/>
              </w:rPr>
              <w:t xml:space="preserve"> BOOM-6 </w:t>
            </w:r>
            <w:proofErr w:type="spellStart"/>
            <w:r w:rsidRPr="00C21515">
              <w:rPr>
                <w:rFonts w:ascii="Times New Roman" w:hAnsi="Times New Roman" w:cs="Times New Roman"/>
              </w:rPr>
              <w:t>для</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шлагбаума</w:t>
            </w:r>
            <w:proofErr w:type="spellEnd"/>
            <w:r w:rsidRPr="00C21515">
              <w:rPr>
                <w:rFonts w:ascii="Times New Roman" w:hAnsi="Times New Roman" w:cs="Times New Roman"/>
              </w:rPr>
              <w:t xml:space="preserve"> BARRIER-6000 (DOORHAN)</w:t>
            </w:r>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152</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МОДУЛЬ GSM-3.0</w:t>
            </w:r>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153</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Transmitter 2-PRO-Black </w:t>
            </w:r>
            <w:proofErr w:type="spellStart"/>
            <w:r w:rsidRPr="00C21515">
              <w:rPr>
                <w:rFonts w:ascii="Times New Roman" w:hAnsi="Times New Roman" w:cs="Times New Roman"/>
              </w:rPr>
              <w:t>пульт</w:t>
            </w:r>
            <w:proofErr w:type="spellEnd"/>
            <w:r w:rsidRPr="00C21515">
              <w:rPr>
                <w:rFonts w:ascii="Times New Roman" w:hAnsi="Times New Roman" w:cs="Times New Roman"/>
              </w:rPr>
              <w:t xml:space="preserve"> 2-х </w:t>
            </w:r>
            <w:proofErr w:type="spellStart"/>
            <w:r w:rsidRPr="00C21515">
              <w:rPr>
                <w:rFonts w:ascii="Times New Roman" w:hAnsi="Times New Roman" w:cs="Times New Roman"/>
              </w:rPr>
              <w:t>канальный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черный</w:t>
            </w:r>
            <w:proofErr w:type="spellEnd"/>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45"/>
        <w:gridCol w:w="5601"/>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Покупатель</w:t>
            </w:r>
            <w:proofErr w:type="spellEnd"/>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56304E" w:rsidRDefault="00741FB4" w:rsidP="00EA2D1E">
            <w:pPr>
              <w:ind w:left="-108"/>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rPr>
              <w:t>Генеральный</w:t>
            </w:r>
            <w:proofErr w:type="spellEnd"/>
            <w:r w:rsidRPr="00EA2D1E">
              <w:rPr>
                <w:rFonts w:ascii="Times New Roman" w:hAnsi="Times New Roman" w:cs="Times New Roman"/>
                <w:b w:val="0"/>
                <w:sz w:val="26"/>
                <w:szCs w:val="26"/>
              </w:rPr>
              <w:t xml:space="preserve"> </w:t>
            </w:r>
            <w:proofErr w:type="spellStart"/>
            <w:r w:rsidRPr="00EA2D1E">
              <w:rPr>
                <w:rFonts w:ascii="Times New Roman" w:hAnsi="Times New Roman" w:cs="Times New Roman"/>
                <w:b w:val="0"/>
                <w:sz w:val="26"/>
                <w:szCs w:val="26"/>
              </w:rPr>
              <w:t>директор</w:t>
            </w:r>
            <w:proofErr w:type="spellEnd"/>
            <w:r w:rsidR="00EA2D1E" w:rsidRPr="00EA2D1E">
              <w:rPr>
                <w:rFonts w:ascii="Times New Roman" w:hAnsi="Times New Roman" w:cs="Times New Roman"/>
                <w:b w:val="0"/>
                <w:sz w:val="26"/>
                <w:szCs w:val="26"/>
                <w:lang w:val="ru-RU"/>
              </w:rPr>
              <w:t xml:space="preserve"> </w:t>
            </w:r>
          </w:p>
          <w:p w:rsidR="00741FB4" w:rsidRPr="00EA2D1E" w:rsidRDefault="00EA2D1E"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F2258F" w:rsidRDefault="0056304E" w:rsidP="00F2258F">
            <w:pPr>
              <w:ind w:left="37"/>
              <w:rPr>
                <w:rFonts w:ascii="Times New Roman" w:hAnsi="Times New Roman" w:cs="Times New Roman"/>
                <w:b w:val="0"/>
                <w:sz w:val="26"/>
                <w:szCs w:val="26"/>
                <w:lang w:val="ru-RU"/>
              </w:rPr>
            </w:pPr>
            <w:r>
              <w:rPr>
                <w:rFonts w:ascii="Times New Roman" w:hAnsi="Times New Roman" w:cs="Times New Roman"/>
                <w:b w:val="0"/>
                <w:sz w:val="26"/>
                <w:szCs w:val="26"/>
                <w:lang w:val="ru-RU"/>
              </w:rPr>
              <w:t xml:space="preserve">   ___________</w:t>
            </w:r>
            <w:r w:rsidR="00741FB4" w:rsidRPr="00EA2D1E">
              <w:rPr>
                <w:rFonts w:ascii="Times New Roman" w:hAnsi="Times New Roman" w:cs="Times New Roman"/>
                <w:b w:val="0"/>
                <w:sz w:val="26"/>
                <w:szCs w:val="26"/>
              </w:rPr>
              <w:t xml:space="preserve">_____________ / </w:t>
            </w:r>
            <w:r w:rsidR="00F2258F">
              <w:rPr>
                <w:rFonts w:ascii="Times New Roman" w:hAnsi="Times New Roman" w:cs="Times New Roman"/>
                <w:b w:val="0"/>
                <w:sz w:val="26"/>
                <w:szCs w:val="26"/>
                <w:lang w:val="ru-RU"/>
              </w:rPr>
              <w:t>С.</w:t>
            </w:r>
            <w:r w:rsidR="002341D1">
              <w:rPr>
                <w:rFonts w:ascii="Times New Roman" w:hAnsi="Times New Roman" w:cs="Times New Roman"/>
                <w:b w:val="0"/>
                <w:sz w:val="26"/>
                <w:szCs w:val="26"/>
                <w:lang w:val="ru-RU"/>
              </w:rPr>
              <w:t>К</w:t>
            </w:r>
            <w:r w:rsidR="00F2258F">
              <w:rPr>
                <w:rFonts w:ascii="Times New Roman" w:hAnsi="Times New Roman" w:cs="Times New Roman"/>
                <w:b w:val="0"/>
                <w:sz w:val="26"/>
                <w:szCs w:val="26"/>
                <w:lang w:val="ru-RU"/>
              </w:rPr>
              <w:t xml:space="preserve">. </w:t>
            </w:r>
            <w:r w:rsidR="002341D1">
              <w:rPr>
                <w:rFonts w:ascii="Times New Roman" w:hAnsi="Times New Roman" w:cs="Times New Roman"/>
                <w:b w:val="0"/>
                <w:sz w:val="26"/>
                <w:szCs w:val="26"/>
                <w:lang w:val="ru-RU"/>
              </w:rPr>
              <w:t>Нище</w:t>
            </w:r>
            <w:r w:rsidR="00F2258F">
              <w:rPr>
                <w:rFonts w:ascii="Times New Roman" w:hAnsi="Times New Roman" w:cs="Times New Roman"/>
                <w:b w:val="0"/>
                <w:sz w:val="26"/>
                <w:szCs w:val="26"/>
                <w:lang w:val="ru-RU"/>
              </w:rPr>
              <w:t>в</w:t>
            </w:r>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F2258F" w:rsidP="00AA397A">
            <w:pPr>
              <w:ind w:left="37"/>
              <w:rPr>
                <w:rFonts w:ascii="Times New Roman" w:hAnsi="Times New Roman" w:cs="Times New Roman"/>
                <w:b w:val="0"/>
                <w:sz w:val="26"/>
                <w:szCs w:val="26"/>
              </w:rPr>
            </w:pPr>
            <w:r>
              <w:rPr>
                <w:rFonts w:ascii="Times New Roman" w:hAnsi="Times New Roman" w:cs="Times New Roman"/>
                <w:b w:val="0"/>
                <w:sz w:val="26"/>
                <w:szCs w:val="26"/>
                <w:lang w:val="ru-RU"/>
              </w:rPr>
              <w:t xml:space="preserve">                  </w:t>
            </w:r>
            <w:proofErr w:type="spellStart"/>
            <w:r w:rsidR="00741FB4" w:rsidRPr="00EA2D1E">
              <w:rPr>
                <w:rFonts w:ascii="Times New Roman" w:hAnsi="Times New Roman" w:cs="Times New Roman"/>
                <w:b w:val="0"/>
                <w:sz w:val="26"/>
                <w:szCs w:val="26"/>
              </w:rPr>
              <w:t>м.п</w:t>
            </w:r>
            <w:proofErr w:type="spellEnd"/>
            <w:r w:rsidR="00741FB4"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2</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8"/>
          <w:footerReference w:type="default" r:id="rId9"/>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002341D1">
        <w:rPr>
          <w:rFonts w:ascii="Times New Roman" w:hAnsi="Times New Roman" w:cs="Times New Roman"/>
          <w:sz w:val="26"/>
          <w:szCs w:val="26"/>
          <w:lang w:val="ru-RU"/>
        </w:rPr>
        <w:t>Нищева</w:t>
      </w:r>
      <w:proofErr w:type="spellEnd"/>
      <w:r w:rsidR="00F2258F">
        <w:rPr>
          <w:rFonts w:ascii="Times New Roman" w:hAnsi="Times New Roman" w:cs="Times New Roman"/>
          <w:sz w:val="26"/>
          <w:szCs w:val="26"/>
          <w:lang w:val="ru-RU"/>
        </w:rPr>
        <w:t xml:space="preserve"> Сергея </w:t>
      </w:r>
      <w:r w:rsidR="002341D1">
        <w:rPr>
          <w:rFonts w:ascii="Times New Roman" w:hAnsi="Times New Roman" w:cs="Times New Roman"/>
          <w:sz w:val="26"/>
          <w:szCs w:val="26"/>
          <w:lang w:val="ru-RU"/>
        </w:rPr>
        <w:t>Константиновича</w:t>
      </w:r>
      <w:r w:rsidRPr="008E7BCB">
        <w:rPr>
          <w:rFonts w:ascii="Times New Roman" w:hAnsi="Times New Roman" w:cs="Times New Roman"/>
          <w:sz w:val="26"/>
          <w:szCs w:val="26"/>
          <w:lang w:val="ru-RU"/>
        </w:rPr>
        <w:t xml:space="preserve"> 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7B4A89">
        <w:rPr>
          <w:rFonts w:ascii="Times New Roman" w:hAnsi="Times New Roman" w:cs="Times New Roman"/>
          <w:sz w:val="26"/>
          <w:szCs w:val="26"/>
        </w:rPr>
      </w:r>
      <w:r w:rsidR="007B4A89">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7B4A89"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56304E">
        <w:trPr>
          <w:trHeight w:val="1451"/>
        </w:trPr>
        <w:tc>
          <w:tcPr>
            <w:tcW w:w="424" w:type="dxa"/>
            <w:tcBorders>
              <w:top w:val="single" w:sz="8" w:space="0" w:color="auto"/>
              <w:left w:val="single" w:sz="8" w:space="0" w:color="auto"/>
              <w:bottom w:val="nil"/>
              <w:right w:val="nil"/>
            </w:tcBorders>
            <w:vAlign w:val="center"/>
          </w:tcPr>
          <w:p w:rsidR="00762773" w:rsidRPr="00A60A11" w:rsidRDefault="00762773" w:rsidP="0056304E">
            <w:pPr>
              <w:ind w:left="-74"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т.ч.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226D6C" w:rsidRPr="007B4A89"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7B4A89"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7B4A89">
        <w:rPr>
          <w:rFonts w:ascii="Times New Roman" w:hAnsi="Times New Roman" w:cs="Times New Roman"/>
          <w:sz w:val="26"/>
          <w:szCs w:val="26"/>
          <w:lang w:val="ru-RU"/>
        </w:rPr>
        <w:t xml:space="preserve">12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w:t>
      </w:r>
      <w:r w:rsidR="00F61DFC">
        <w:rPr>
          <w:rStyle w:val="af9"/>
          <w:rFonts w:ascii="Times New Roman" w:hAnsi="Times New Roman" w:cs="Times New Roman"/>
          <w:sz w:val="26"/>
          <w:szCs w:val="26"/>
          <w:lang w:val="ru-RU"/>
        </w:rPr>
        <w:footnoteReference w:id="1"/>
      </w:r>
      <w:r w:rsidR="00F247F3" w:rsidRPr="002E1089">
        <w:rPr>
          <w:rFonts w:ascii="Times New Roman" w:hAnsi="Times New Roman" w:cs="Times New Roman"/>
          <w:sz w:val="26"/>
          <w:szCs w:val="26"/>
          <w:lang w:val="ru-RU"/>
        </w:rPr>
        <w:t xml:space="preserve"> с момента подписания заказа.</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w:t>
            </w:r>
            <w:r w:rsidR="002341D1">
              <w:rPr>
                <w:rFonts w:ascii="Times New Roman" w:hAnsi="Times New Roman" w:cs="Times New Roman"/>
                <w:sz w:val="26"/>
                <w:szCs w:val="26"/>
                <w:lang w:val="ru-RU"/>
              </w:rPr>
              <w:t>К</w:t>
            </w:r>
            <w:r w:rsidR="00F2258F">
              <w:rPr>
                <w:rFonts w:ascii="Times New Roman" w:hAnsi="Times New Roman" w:cs="Times New Roman"/>
                <w:sz w:val="26"/>
                <w:szCs w:val="26"/>
                <w:lang w:val="ru-RU"/>
              </w:rPr>
              <w:t xml:space="preserve">. </w:t>
            </w:r>
            <w:r w:rsidR="002341D1">
              <w:rPr>
                <w:rFonts w:ascii="Times New Roman" w:hAnsi="Times New Roman" w:cs="Times New Roman"/>
                <w:sz w:val="26"/>
                <w:szCs w:val="26"/>
                <w:lang w:val="ru-RU"/>
              </w:rPr>
              <w:t>Нище</w:t>
            </w:r>
            <w:r w:rsidR="00F2258F">
              <w:rPr>
                <w:rFonts w:ascii="Times New Roman" w:hAnsi="Times New Roman" w:cs="Times New Roman"/>
                <w:sz w:val="26"/>
                <w:szCs w:val="26"/>
                <w:lang w:val="ru-RU"/>
              </w:rPr>
              <w:t>в</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w:t>
            </w:r>
            <w:r w:rsidR="002341D1">
              <w:rPr>
                <w:rFonts w:ascii="Times New Roman" w:hAnsi="Times New Roman" w:cs="Times New Roman"/>
                <w:sz w:val="26"/>
                <w:szCs w:val="26"/>
                <w:lang w:val="ru-RU"/>
              </w:rPr>
              <w:t>К</w:t>
            </w:r>
            <w:r w:rsidR="00F2258F">
              <w:rPr>
                <w:rFonts w:ascii="Times New Roman" w:hAnsi="Times New Roman" w:cs="Times New Roman"/>
                <w:sz w:val="26"/>
                <w:szCs w:val="26"/>
                <w:lang w:val="ru-RU"/>
              </w:rPr>
              <w:t xml:space="preserve">. </w:t>
            </w:r>
            <w:r w:rsidR="002341D1">
              <w:rPr>
                <w:rFonts w:ascii="Times New Roman" w:hAnsi="Times New Roman" w:cs="Times New Roman"/>
                <w:sz w:val="26"/>
                <w:szCs w:val="26"/>
                <w:lang w:val="ru-RU"/>
              </w:rPr>
              <w:t>Нище</w:t>
            </w:r>
            <w:r w:rsidR="00F2258F">
              <w:rPr>
                <w:rFonts w:ascii="Times New Roman" w:hAnsi="Times New Roman" w:cs="Times New Roman"/>
                <w:sz w:val="26"/>
                <w:szCs w:val="26"/>
                <w:lang w:val="ru-RU"/>
              </w:rPr>
              <w:t>в</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bookmarkStart w:id="1" w:name="_GoBack"/>
      <w:bookmarkEnd w:id="1"/>
    </w:p>
    <w:sectPr w:rsidR="00544E1E" w:rsidSect="00E61057">
      <w:headerReference w:type="even" r:id="rId10"/>
      <w:headerReference w:type="default" r:id="rId11"/>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A89" w:rsidRDefault="007B4A89">
      <w:r>
        <w:separator/>
      </w:r>
    </w:p>
  </w:endnote>
  <w:endnote w:type="continuationSeparator" w:id="0">
    <w:p w:rsidR="007B4A89" w:rsidRDefault="007B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A89" w:rsidRDefault="007B4A89"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B4A89" w:rsidRDefault="007B4A89"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A89" w:rsidRDefault="007B4A89"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A89" w:rsidRDefault="007B4A89">
      <w:r>
        <w:separator/>
      </w:r>
    </w:p>
  </w:footnote>
  <w:footnote w:type="continuationSeparator" w:id="0">
    <w:p w:rsidR="007B4A89" w:rsidRDefault="007B4A89">
      <w:r>
        <w:continuationSeparator/>
      </w:r>
    </w:p>
  </w:footnote>
  <w:footnote w:id="1">
    <w:p w:rsidR="00F61DFC" w:rsidRPr="00F61DFC" w:rsidRDefault="00F61DFC" w:rsidP="00F61DFC">
      <w:pPr>
        <w:jc w:val="center"/>
        <w:rPr>
          <w:rFonts w:ascii="Times New Roman" w:hAnsi="Times New Roman" w:cs="Times New Roman"/>
          <w:color w:val="808080" w:themeColor="background1" w:themeShade="80"/>
          <w:szCs w:val="26"/>
          <w:lang w:val="ru-RU"/>
        </w:rPr>
      </w:pPr>
      <w:r>
        <w:rPr>
          <w:rStyle w:val="af9"/>
        </w:rPr>
        <w:footnoteRef/>
      </w:r>
      <w:r w:rsidRPr="00F61DFC">
        <w:rPr>
          <w:lang w:val="ru-RU"/>
        </w:rPr>
        <w:t xml:space="preserve"> </w:t>
      </w:r>
      <w:r w:rsidRPr="00F61DFC">
        <w:rPr>
          <w:rFonts w:ascii="Times New Roman" w:hAnsi="Times New Roman" w:cs="Times New Roman"/>
          <w:color w:val="808080" w:themeColor="background1" w:themeShade="80"/>
          <w:szCs w:val="26"/>
          <w:lang w:val="ru-RU"/>
        </w:rPr>
        <w:t>Срок поставки не может превышать 60 (шестьдесят) календарных дней с даты подписания Заказа</w:t>
      </w:r>
    </w:p>
    <w:p w:rsidR="00F61DFC" w:rsidRPr="00F61DFC" w:rsidRDefault="00F61DFC">
      <w:pPr>
        <w:pStyle w:val="af7"/>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A89" w:rsidRDefault="007B4A89"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7B4A89" w:rsidRDefault="007B4A8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A89" w:rsidRDefault="007B4A89"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8"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0"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864D5"/>
    <w:multiLevelType w:val="multilevel"/>
    <w:tmpl w:val="0419001F"/>
    <w:numStyleLink w:val="111111"/>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35"/>
  </w:num>
  <w:num w:numId="4">
    <w:abstractNumId w:val="31"/>
  </w:num>
  <w:num w:numId="5">
    <w:abstractNumId w:val="17"/>
  </w:num>
  <w:num w:numId="6">
    <w:abstractNumId w:val="27"/>
  </w:num>
  <w:num w:numId="7">
    <w:abstractNumId w:val="28"/>
  </w:num>
  <w:num w:numId="8">
    <w:abstractNumId w:val="18"/>
  </w:num>
  <w:num w:numId="9">
    <w:abstractNumId w:val="7"/>
  </w:num>
  <w:num w:numId="10">
    <w:abstractNumId w:val="20"/>
  </w:num>
  <w:num w:numId="11">
    <w:abstractNumId w:val="11"/>
  </w:num>
  <w:num w:numId="12">
    <w:abstractNumId w:val="25"/>
  </w:num>
  <w:num w:numId="13">
    <w:abstractNumId w:val="6"/>
  </w:num>
  <w:num w:numId="14">
    <w:abstractNumId w:val="12"/>
  </w:num>
  <w:num w:numId="15">
    <w:abstractNumId w:val="13"/>
  </w:num>
  <w:num w:numId="16">
    <w:abstractNumId w:val="0"/>
  </w:num>
  <w:num w:numId="17">
    <w:abstractNumId w:val="29"/>
  </w:num>
  <w:num w:numId="18">
    <w:abstractNumId w:val="26"/>
  </w:num>
  <w:num w:numId="19">
    <w:abstractNumId w:val="34"/>
  </w:num>
  <w:num w:numId="20">
    <w:abstractNumId w:val="9"/>
  </w:num>
  <w:num w:numId="21">
    <w:abstractNumId w:val="16"/>
  </w:num>
  <w:num w:numId="22">
    <w:abstractNumId w:val="2"/>
  </w:num>
  <w:num w:numId="23">
    <w:abstractNumId w:val="21"/>
  </w:num>
  <w:num w:numId="24">
    <w:abstractNumId w:val="30"/>
  </w:num>
  <w:num w:numId="25">
    <w:abstractNumId w:val="32"/>
  </w:num>
  <w:num w:numId="26">
    <w:abstractNumId w:val="14"/>
  </w:num>
  <w:num w:numId="27">
    <w:abstractNumId w:val="24"/>
  </w:num>
  <w:num w:numId="28">
    <w:abstractNumId w:val="8"/>
  </w:num>
  <w:num w:numId="29">
    <w:abstractNumId w:val="15"/>
  </w:num>
  <w:num w:numId="30">
    <w:abstractNumId w:val="33"/>
  </w:num>
  <w:num w:numId="31">
    <w:abstractNumId w:val="5"/>
  </w:num>
  <w:num w:numId="32">
    <w:abstractNumId w:val="23"/>
  </w:num>
  <w:num w:numId="33">
    <w:abstractNumId w:val="10"/>
  </w:num>
  <w:num w:numId="34">
    <w:abstractNumId w:val="19"/>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049CC"/>
    <w:rsid w:val="0004695F"/>
    <w:rsid w:val="00062C56"/>
    <w:rsid w:val="0006372D"/>
    <w:rsid w:val="0007442E"/>
    <w:rsid w:val="000821A8"/>
    <w:rsid w:val="00085AD4"/>
    <w:rsid w:val="000C5182"/>
    <w:rsid w:val="000E1B76"/>
    <w:rsid w:val="001168CE"/>
    <w:rsid w:val="00141067"/>
    <w:rsid w:val="001C3718"/>
    <w:rsid w:val="001D52D2"/>
    <w:rsid w:val="001D6244"/>
    <w:rsid w:val="001E3751"/>
    <w:rsid w:val="001F4BDF"/>
    <w:rsid w:val="00206B6F"/>
    <w:rsid w:val="002070AA"/>
    <w:rsid w:val="00226D6C"/>
    <w:rsid w:val="002341D1"/>
    <w:rsid w:val="00243564"/>
    <w:rsid w:val="002A160C"/>
    <w:rsid w:val="002B3823"/>
    <w:rsid w:val="002E1089"/>
    <w:rsid w:val="002F54FD"/>
    <w:rsid w:val="00351467"/>
    <w:rsid w:val="003A164F"/>
    <w:rsid w:val="003E1DC3"/>
    <w:rsid w:val="00413688"/>
    <w:rsid w:val="004256F8"/>
    <w:rsid w:val="004554A9"/>
    <w:rsid w:val="00482CFA"/>
    <w:rsid w:val="004F4940"/>
    <w:rsid w:val="00500AF1"/>
    <w:rsid w:val="005076B3"/>
    <w:rsid w:val="00544E1E"/>
    <w:rsid w:val="0054568D"/>
    <w:rsid w:val="0056304E"/>
    <w:rsid w:val="00587BDA"/>
    <w:rsid w:val="005A5751"/>
    <w:rsid w:val="005C736F"/>
    <w:rsid w:val="005D0162"/>
    <w:rsid w:val="0060130A"/>
    <w:rsid w:val="00646878"/>
    <w:rsid w:val="00741FB4"/>
    <w:rsid w:val="0074738F"/>
    <w:rsid w:val="00762773"/>
    <w:rsid w:val="00787874"/>
    <w:rsid w:val="007B4A89"/>
    <w:rsid w:val="007C6ED7"/>
    <w:rsid w:val="008067E7"/>
    <w:rsid w:val="00816FDB"/>
    <w:rsid w:val="00834ECA"/>
    <w:rsid w:val="008814E7"/>
    <w:rsid w:val="00883F7D"/>
    <w:rsid w:val="008B7893"/>
    <w:rsid w:val="008E1A54"/>
    <w:rsid w:val="008E7BCB"/>
    <w:rsid w:val="008F253A"/>
    <w:rsid w:val="008F3648"/>
    <w:rsid w:val="0091624C"/>
    <w:rsid w:val="00947593"/>
    <w:rsid w:val="0097548C"/>
    <w:rsid w:val="00994295"/>
    <w:rsid w:val="009958B5"/>
    <w:rsid w:val="00A1039F"/>
    <w:rsid w:val="00A1790A"/>
    <w:rsid w:val="00A57D39"/>
    <w:rsid w:val="00A8211A"/>
    <w:rsid w:val="00A92584"/>
    <w:rsid w:val="00AA397A"/>
    <w:rsid w:val="00AE4A9D"/>
    <w:rsid w:val="00B31A51"/>
    <w:rsid w:val="00BC1107"/>
    <w:rsid w:val="00BD1602"/>
    <w:rsid w:val="00BE034D"/>
    <w:rsid w:val="00C21515"/>
    <w:rsid w:val="00C46392"/>
    <w:rsid w:val="00C52987"/>
    <w:rsid w:val="00C83710"/>
    <w:rsid w:val="00CB1918"/>
    <w:rsid w:val="00D150B0"/>
    <w:rsid w:val="00D306CD"/>
    <w:rsid w:val="00D513D6"/>
    <w:rsid w:val="00D67A9A"/>
    <w:rsid w:val="00DF512C"/>
    <w:rsid w:val="00E61057"/>
    <w:rsid w:val="00E67841"/>
    <w:rsid w:val="00E757D1"/>
    <w:rsid w:val="00E879C0"/>
    <w:rsid w:val="00EA2D1E"/>
    <w:rsid w:val="00EB39C0"/>
    <w:rsid w:val="00F2258F"/>
    <w:rsid w:val="00F247F3"/>
    <w:rsid w:val="00F50F55"/>
    <w:rsid w:val="00F5192A"/>
    <w:rsid w:val="00F61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E61AA"/>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7">
    <w:name w:val="footnote text"/>
    <w:basedOn w:val="a"/>
    <w:link w:val="af8"/>
    <w:uiPriority w:val="99"/>
    <w:semiHidden/>
    <w:unhideWhenUsed/>
    <w:rsid w:val="00F61DFC"/>
    <w:rPr>
      <w:sz w:val="20"/>
      <w:szCs w:val="20"/>
    </w:rPr>
  </w:style>
  <w:style w:type="character" w:customStyle="1" w:styleId="af8">
    <w:name w:val="Текст сноски Знак"/>
    <w:basedOn w:val="a0"/>
    <w:link w:val="af7"/>
    <w:uiPriority w:val="99"/>
    <w:semiHidden/>
    <w:rsid w:val="00F61DFC"/>
    <w:rPr>
      <w:rFonts w:ascii="Arial" w:eastAsia="MS Mincho" w:hAnsi="Arial" w:cs="Arial"/>
      <w:sz w:val="20"/>
      <w:szCs w:val="20"/>
      <w:lang w:val="en-US" w:eastAsia="ja-JP"/>
    </w:rPr>
  </w:style>
  <w:style w:type="character" w:styleId="af9">
    <w:name w:val="footnote reference"/>
    <w:basedOn w:val="a0"/>
    <w:uiPriority w:val="99"/>
    <w:semiHidden/>
    <w:unhideWhenUsed/>
    <w:rsid w:val="00F61D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147693">
      <w:bodyDiv w:val="1"/>
      <w:marLeft w:val="0"/>
      <w:marRight w:val="0"/>
      <w:marTop w:val="0"/>
      <w:marBottom w:val="0"/>
      <w:divBdr>
        <w:top w:val="none" w:sz="0" w:space="0" w:color="auto"/>
        <w:left w:val="none" w:sz="0" w:space="0" w:color="auto"/>
        <w:bottom w:val="none" w:sz="0" w:space="0" w:color="auto"/>
        <w:right w:val="none" w:sz="0" w:space="0" w:color="auto"/>
      </w:divBdr>
    </w:div>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8237B0D-3F8D-48EE-890D-01DAC732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26</Pages>
  <Words>9562</Words>
  <Characters>54505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Данилова Татьяна Владимировна</cp:lastModifiedBy>
  <cp:revision>13</cp:revision>
  <cp:lastPrinted>2019-02-13T06:48:00Z</cp:lastPrinted>
  <dcterms:created xsi:type="dcterms:W3CDTF">2019-12-03T04:48:00Z</dcterms:created>
  <dcterms:modified xsi:type="dcterms:W3CDTF">2022-02-10T06:11:00Z</dcterms:modified>
</cp:coreProperties>
</file>